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1B08C" w14:textId="77777777" w:rsidR="00957712" w:rsidRPr="00957712" w:rsidRDefault="00957712" w:rsidP="00957712">
      <w:pPr>
        <w:pBdr>
          <w:bottom w:val="single" w:sz="12" w:space="4" w:color="62A5B8"/>
        </w:pBdr>
        <w:shd w:val="clear" w:color="auto" w:fill="EAE4DB"/>
        <w:spacing w:after="150" w:line="240" w:lineRule="auto"/>
        <w:outlineLvl w:val="0"/>
        <w:rPr>
          <w:rFonts w:ascii="Verdana" w:eastAsia="Times New Roman" w:hAnsi="Verdana" w:cs="Times New Roman"/>
          <w:b/>
          <w:bCs/>
          <w:color w:val="4293AA"/>
          <w:kern w:val="36"/>
          <w:lang w:eastAsia="bg-BG"/>
        </w:rPr>
      </w:pPr>
      <w:r w:rsidRPr="00957712">
        <w:rPr>
          <w:rFonts w:ascii="Verdana" w:eastAsia="Times New Roman" w:hAnsi="Verdana" w:cs="Times New Roman"/>
          <w:b/>
          <w:bCs/>
          <w:color w:val="4293AA"/>
          <w:kern w:val="36"/>
          <w:lang w:eastAsia="bg-BG"/>
        </w:rPr>
        <w:t>Информация за предоставяне на услуга</w:t>
      </w:r>
    </w:p>
    <w:p w14:paraId="70FEC585" w14:textId="77777777" w:rsidR="00957712" w:rsidRPr="00957712" w:rsidRDefault="00957712" w:rsidP="00957712">
      <w:pPr>
        <w:shd w:val="clear" w:color="auto" w:fill="EAE4DB"/>
        <w:spacing w:after="0" w:line="312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hyperlink r:id="rId5" w:history="1">
        <w:r w:rsidRPr="00957712">
          <w:rPr>
            <w:rFonts w:ascii="Verdana" w:eastAsia="Times New Roman" w:hAnsi="Verdana" w:cs="Times New Roman"/>
            <w:color w:val="373737"/>
            <w:sz w:val="19"/>
            <w:szCs w:val="19"/>
            <w:u w:val="single"/>
            <w:lang w:eastAsia="bg-BG"/>
          </w:rPr>
          <w:t>Областна дирекция "Земеделие" - Ямбол</w:t>
        </w:r>
      </w:hyperlink>
    </w:p>
    <w:p w14:paraId="78EC7746" w14:textId="77777777" w:rsidR="00957712" w:rsidRPr="00957712" w:rsidRDefault="00957712" w:rsidP="00957712">
      <w:pPr>
        <w:shd w:val="clear" w:color="auto" w:fill="EAE4DB"/>
        <w:spacing w:after="0" w:line="312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957712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</w:t>
      </w:r>
    </w:p>
    <w:p w14:paraId="22A8B14B" w14:textId="77777777" w:rsidR="00957712" w:rsidRPr="00957712" w:rsidRDefault="00957712" w:rsidP="00957712">
      <w:pPr>
        <w:numPr>
          <w:ilvl w:val="0"/>
          <w:numId w:val="1"/>
        </w:numPr>
        <w:shd w:val="clear" w:color="auto" w:fill="EAE4DB"/>
        <w:spacing w:after="0" w:line="312" w:lineRule="atLeast"/>
        <w:ind w:left="915"/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</w:pPr>
      <w:r w:rsidRPr="00957712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Услуга:</w:t>
      </w:r>
    </w:p>
    <w:p w14:paraId="3CA63D46" w14:textId="4A274B15" w:rsidR="00957712" w:rsidRPr="00957712" w:rsidRDefault="00957712" w:rsidP="00957712">
      <w:pPr>
        <w:numPr>
          <w:ilvl w:val="1"/>
          <w:numId w:val="1"/>
        </w:numPr>
        <w:shd w:val="clear" w:color="auto" w:fill="EAE4DB"/>
        <w:spacing w:after="0" w:line="312" w:lineRule="atLeast"/>
        <w:ind w:left="1635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hyperlink r:id="rId6" w:history="1">
        <w:r w:rsidRPr="00957712">
          <w:rPr>
            <w:rStyle w:val="Hyperlink"/>
            <w:rFonts w:ascii="Verdana" w:eastAsia="Times New Roman" w:hAnsi="Verdana" w:cs="Times New Roman"/>
            <w:b/>
            <w:bCs/>
            <w:sz w:val="16"/>
            <w:szCs w:val="16"/>
            <w:lang w:eastAsia="bg-BG"/>
          </w:rPr>
          <w:t>281</w:t>
        </w:r>
        <w:r w:rsidRPr="00957712">
          <w:rPr>
            <w:rStyle w:val="Hyperlink"/>
            <w:rFonts w:ascii="Verdana" w:eastAsia="Times New Roman" w:hAnsi="Verdana" w:cs="Times New Roman"/>
            <w:sz w:val="19"/>
            <w:szCs w:val="19"/>
            <w:lang w:eastAsia="bg-BG"/>
          </w:rPr>
          <w:t> Въвеждане на промени в регистъра на собствениците и в регистъра на имотите</w:t>
        </w:r>
      </w:hyperlink>
      <w:r w:rsidRPr="00957712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</w:r>
      <w:r w:rsidRPr="00957712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  <w:t>Въвеждане на промени в регистъра на собствениците и в регистъра на имотите</w:t>
      </w:r>
    </w:p>
    <w:p w14:paraId="508974A7" w14:textId="77777777" w:rsidR="00957712" w:rsidRPr="00957712" w:rsidRDefault="00957712" w:rsidP="00957712">
      <w:pPr>
        <w:numPr>
          <w:ilvl w:val="0"/>
          <w:numId w:val="1"/>
        </w:numPr>
        <w:shd w:val="clear" w:color="auto" w:fill="EAE4DB"/>
        <w:spacing w:after="0" w:line="312" w:lineRule="atLeast"/>
        <w:ind w:left="915"/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</w:pPr>
      <w:r w:rsidRPr="00957712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На основание на:</w:t>
      </w:r>
    </w:p>
    <w:p w14:paraId="444D1CC9" w14:textId="77777777" w:rsidR="00957712" w:rsidRPr="00957712" w:rsidRDefault="00957712" w:rsidP="00957712">
      <w:pPr>
        <w:numPr>
          <w:ilvl w:val="1"/>
          <w:numId w:val="1"/>
        </w:numPr>
        <w:shd w:val="clear" w:color="auto" w:fill="EAE4DB"/>
        <w:spacing w:after="0" w:line="312" w:lineRule="atLeast"/>
        <w:ind w:left="1830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957712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Наредба № 49 от 5.11.2004 г. за поддържане на картата на възстановената собственост - чл. 18</w:t>
      </w:r>
    </w:p>
    <w:p w14:paraId="5D5616FF" w14:textId="77777777" w:rsidR="00957712" w:rsidRPr="00957712" w:rsidRDefault="00957712" w:rsidP="00957712">
      <w:pPr>
        <w:numPr>
          <w:ilvl w:val="1"/>
          <w:numId w:val="1"/>
        </w:numPr>
        <w:shd w:val="clear" w:color="auto" w:fill="EAE4DB"/>
        <w:spacing w:after="0" w:line="312" w:lineRule="atLeast"/>
        <w:ind w:left="1830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957712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Тарифа за таксите, събирани от органите по поземлена собственост - чл. 6, ал. 1, т. 2; чл. 6, ал. 1, т. 4</w:t>
      </w:r>
    </w:p>
    <w:p w14:paraId="4ABD1585" w14:textId="77777777" w:rsidR="00957712" w:rsidRPr="00957712" w:rsidRDefault="00957712" w:rsidP="00957712">
      <w:pPr>
        <w:numPr>
          <w:ilvl w:val="0"/>
          <w:numId w:val="1"/>
        </w:numPr>
        <w:shd w:val="clear" w:color="auto" w:fill="EAE4DB"/>
        <w:spacing w:after="0" w:line="312" w:lineRule="atLeast"/>
        <w:ind w:left="915"/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</w:pPr>
      <w:r w:rsidRPr="00957712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Услугата се предоставя и като вътрешно-административна:</w:t>
      </w:r>
    </w:p>
    <w:p w14:paraId="52EF63D6" w14:textId="77777777" w:rsidR="00957712" w:rsidRPr="00957712" w:rsidRDefault="00957712" w:rsidP="00957712">
      <w:pPr>
        <w:numPr>
          <w:ilvl w:val="1"/>
          <w:numId w:val="1"/>
        </w:numPr>
        <w:shd w:val="clear" w:color="auto" w:fill="EAE4DB"/>
        <w:spacing w:after="0" w:line="312" w:lineRule="atLeast"/>
        <w:ind w:left="1635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957712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Не</w:t>
      </w:r>
    </w:p>
    <w:p w14:paraId="44D5DE63" w14:textId="77777777" w:rsidR="00957712" w:rsidRPr="00957712" w:rsidRDefault="00957712" w:rsidP="00957712">
      <w:pPr>
        <w:numPr>
          <w:ilvl w:val="0"/>
          <w:numId w:val="1"/>
        </w:numPr>
        <w:shd w:val="clear" w:color="auto" w:fill="EAE4DB"/>
        <w:spacing w:after="0" w:line="312" w:lineRule="atLeast"/>
        <w:ind w:left="915"/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</w:pPr>
      <w:r w:rsidRPr="00957712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Срок за предоставяне:</w:t>
      </w:r>
    </w:p>
    <w:p w14:paraId="5BC1470B" w14:textId="77777777" w:rsidR="00957712" w:rsidRPr="00957712" w:rsidRDefault="00957712" w:rsidP="00957712">
      <w:pPr>
        <w:numPr>
          <w:ilvl w:val="1"/>
          <w:numId w:val="1"/>
        </w:numPr>
        <w:shd w:val="clear" w:color="auto" w:fill="EAE4DB"/>
        <w:spacing w:after="0" w:line="312" w:lineRule="atLeast"/>
        <w:ind w:left="1635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957712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7 работни дни</w:t>
      </w:r>
    </w:p>
    <w:p w14:paraId="20CF4AFD" w14:textId="77777777" w:rsidR="00957712" w:rsidRPr="00957712" w:rsidRDefault="00957712" w:rsidP="00957712">
      <w:pPr>
        <w:numPr>
          <w:ilvl w:val="0"/>
          <w:numId w:val="1"/>
        </w:numPr>
        <w:shd w:val="clear" w:color="auto" w:fill="EAE4DB"/>
        <w:spacing w:after="0" w:line="312" w:lineRule="atLeast"/>
        <w:ind w:left="915"/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</w:pPr>
      <w:r w:rsidRPr="00957712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Срок на действие на документа/индивидуалния административен акт:</w:t>
      </w:r>
    </w:p>
    <w:p w14:paraId="4B7C8528" w14:textId="77777777" w:rsidR="00957712" w:rsidRPr="00957712" w:rsidRDefault="00957712" w:rsidP="00957712">
      <w:pPr>
        <w:numPr>
          <w:ilvl w:val="1"/>
          <w:numId w:val="1"/>
        </w:numPr>
        <w:shd w:val="clear" w:color="auto" w:fill="EAE4DB"/>
        <w:spacing w:after="0" w:line="312" w:lineRule="atLeast"/>
        <w:ind w:left="1635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</w:p>
    <w:p w14:paraId="030D20AF" w14:textId="77777777" w:rsidR="00957712" w:rsidRPr="00957712" w:rsidRDefault="00957712" w:rsidP="00957712">
      <w:pPr>
        <w:shd w:val="clear" w:color="auto" w:fill="EAE4DB"/>
        <w:spacing w:after="0" w:line="312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hyperlink r:id="rId7" w:history="1">
        <w:r w:rsidRPr="00957712">
          <w:rPr>
            <w:rFonts w:ascii="Verdana" w:eastAsia="Times New Roman" w:hAnsi="Verdana" w:cs="Times New Roman"/>
            <w:color w:val="006887"/>
            <w:sz w:val="19"/>
            <w:szCs w:val="19"/>
            <w:u w:val="single"/>
            <w:bdr w:val="single" w:sz="6" w:space="4" w:color="CFC8BC" w:frame="1"/>
            <w:shd w:val="clear" w:color="auto" w:fill="F8F7F2"/>
            <w:lang w:eastAsia="bg-BG"/>
          </w:rPr>
          <w:t>Център за административно обслужване и/или звена, които контактуват с потребителите и предоставят административно обслужване</w:t>
        </w:r>
      </w:hyperlink>
    </w:p>
    <w:p w14:paraId="29AB8230" w14:textId="77777777" w:rsidR="00957712" w:rsidRPr="00957712" w:rsidRDefault="00957712" w:rsidP="00957712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957712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bg-BG"/>
        </w:rPr>
        <w:t>Административни звена, в които се подават документите и се получава информация за хода на преписката:</w:t>
      </w:r>
    </w:p>
    <w:p w14:paraId="33AE3026" w14:textId="77777777" w:rsidR="00957712" w:rsidRPr="00957712" w:rsidRDefault="00957712" w:rsidP="00957712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957712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Общинска служба "Земеделие" - Елхово</w:t>
      </w:r>
    </w:p>
    <w:p w14:paraId="3C7A01F0" w14:textId="77777777" w:rsidR="00957712" w:rsidRPr="00957712" w:rsidRDefault="00957712" w:rsidP="00957712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957712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Адрес:</w:t>
      </w:r>
      <w:r w:rsidRPr="00957712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 xml:space="preserve"> обл. Ямбол, общ. Елхово, гр. Елхово, </w:t>
      </w:r>
      <w:proofErr w:type="spellStart"/>
      <w:r w:rsidRPr="00957712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ул</w:t>
      </w:r>
      <w:proofErr w:type="spellEnd"/>
      <w:r w:rsidRPr="00957712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."Търговска" 63, п.к. 8700</w:t>
      </w:r>
      <w:r w:rsidRPr="00957712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</w:r>
      <w:r w:rsidRPr="00957712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Код за междуселищно избиране:</w:t>
      </w:r>
      <w:r w:rsidRPr="00957712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0478</w:t>
      </w:r>
      <w:r w:rsidRPr="00957712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</w:r>
      <w:r w:rsidRPr="00957712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Телефон за връзка:</w:t>
      </w:r>
      <w:r w:rsidRPr="00957712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(0478)88018, (0478)88599</w:t>
      </w:r>
      <w:r w:rsidRPr="00957712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</w:r>
      <w:r w:rsidRPr="00957712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Адрес на електронна поща:</w:t>
      </w:r>
      <w:r w:rsidRPr="00957712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oszg_elhovo@abv.bg</w:t>
      </w:r>
      <w:r w:rsidRPr="00957712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</w:r>
      <w:r w:rsidRPr="00957712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Работно време:</w:t>
      </w:r>
      <w:r w:rsidRPr="00957712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Стандартно работно време, от 09:00 до 17:30, работно време на звеното за административно обслужване</w:t>
      </w:r>
    </w:p>
    <w:p w14:paraId="2FA92FC0" w14:textId="77777777" w:rsidR="00957712" w:rsidRPr="00957712" w:rsidRDefault="00957712" w:rsidP="00957712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957712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Офис Болярово</w:t>
      </w:r>
    </w:p>
    <w:p w14:paraId="0899B13E" w14:textId="77777777" w:rsidR="00957712" w:rsidRPr="00957712" w:rsidRDefault="00957712" w:rsidP="00957712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957712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Адрес:</w:t>
      </w:r>
      <w:r w:rsidRPr="00957712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 xml:space="preserve"> обл. Ямбол, общ. Болярово, гр. Болярово, </w:t>
      </w:r>
      <w:proofErr w:type="spellStart"/>
      <w:r w:rsidRPr="00957712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ул</w:t>
      </w:r>
      <w:proofErr w:type="spellEnd"/>
      <w:r w:rsidRPr="00957712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."Девети септември" 3, п.к. 8720</w:t>
      </w:r>
      <w:r w:rsidRPr="00957712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</w:r>
      <w:r w:rsidRPr="00957712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Код за междуселищно избиране:</w:t>
      </w:r>
      <w:r w:rsidRPr="00957712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04741</w:t>
      </w:r>
      <w:r w:rsidRPr="00957712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</w:r>
      <w:r w:rsidRPr="00957712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Телефон за връзка:</w:t>
      </w:r>
      <w:r w:rsidRPr="00957712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(04741)6349</w:t>
      </w:r>
      <w:r w:rsidRPr="00957712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</w:r>
      <w:r w:rsidRPr="00957712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Адрес на електронна поща:</w:t>
      </w:r>
      <w:r w:rsidRPr="00957712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oszg_boliarovo@abv.bg</w:t>
      </w:r>
      <w:r w:rsidRPr="00957712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</w:r>
      <w:r w:rsidRPr="00957712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Работно време:</w:t>
      </w:r>
      <w:r w:rsidRPr="00957712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Стандартно работно време, от 09:00 до 17:30, работно време на звеното за административно обслужване</w:t>
      </w:r>
    </w:p>
    <w:p w14:paraId="0B315EDC" w14:textId="77777777" w:rsidR="00957712" w:rsidRPr="00957712" w:rsidRDefault="00957712" w:rsidP="00957712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957712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Общинска служба "Земеделие" - Стралджа</w:t>
      </w:r>
    </w:p>
    <w:p w14:paraId="0010CE68" w14:textId="77777777" w:rsidR="00957712" w:rsidRPr="00957712" w:rsidRDefault="00957712" w:rsidP="00957712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957712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lastRenderedPageBreak/>
        <w:t>Адрес:</w:t>
      </w:r>
      <w:r w:rsidRPr="00957712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обл. Ямбол, общ. Стралджа, гр. Стралджа, бул. "Хемус" 10, п.к. 8680</w:t>
      </w:r>
      <w:r w:rsidRPr="00957712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</w:r>
      <w:r w:rsidRPr="00957712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Код за междуселищно избиране:</w:t>
      </w:r>
      <w:r w:rsidRPr="00957712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04761</w:t>
      </w:r>
      <w:r w:rsidRPr="00957712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</w:r>
      <w:r w:rsidRPr="00957712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Телефон за връзка:</w:t>
      </w:r>
      <w:r w:rsidRPr="00957712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(04761)6409, (04761)6421</w:t>
      </w:r>
      <w:r w:rsidRPr="00957712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</w:r>
      <w:r w:rsidRPr="00957712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Адрес на електронна поща:</w:t>
      </w:r>
      <w:r w:rsidRPr="00957712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oszgstraldja@abv.bg</w:t>
      </w:r>
      <w:r w:rsidRPr="00957712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</w:r>
      <w:r w:rsidRPr="00957712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Работно време:</w:t>
      </w:r>
      <w:r w:rsidRPr="00957712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Стандартно работно време, от 09:00 до 17:30, работно време на звеното за административно обслужване</w:t>
      </w:r>
    </w:p>
    <w:p w14:paraId="1FCB0CE7" w14:textId="77777777" w:rsidR="00957712" w:rsidRPr="00957712" w:rsidRDefault="00957712" w:rsidP="00957712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957712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Общинска служба "Земеделие" - Тунджа</w:t>
      </w:r>
    </w:p>
    <w:p w14:paraId="4BBAB856" w14:textId="77777777" w:rsidR="00957712" w:rsidRPr="00957712" w:rsidRDefault="00957712" w:rsidP="00957712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957712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Адрес:</w:t>
      </w:r>
      <w:r w:rsidRPr="00957712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обл. Ямбол, общ. Тунджа, гр. Ямбол, пл. "Освобождение" 1, п.к. 8600</w:t>
      </w:r>
      <w:r w:rsidRPr="00957712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</w:r>
      <w:r w:rsidRPr="00957712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Код за междуселищно избиране:</w:t>
      </w:r>
      <w:r w:rsidRPr="00957712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046</w:t>
      </w:r>
      <w:r w:rsidRPr="00957712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</w:r>
      <w:r w:rsidRPr="00957712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Телефон за връзка:</w:t>
      </w:r>
      <w:r w:rsidRPr="00957712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(046)661560, (046)661599, (046)684220</w:t>
      </w:r>
      <w:r w:rsidRPr="00957712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</w:r>
      <w:r w:rsidRPr="00957712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Адрес на електронна поща:</w:t>
      </w:r>
      <w:r w:rsidRPr="00957712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oszg_tundja@abv.bg</w:t>
      </w:r>
      <w:r w:rsidRPr="00957712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</w:r>
      <w:r w:rsidRPr="00957712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Работно време:</w:t>
      </w:r>
      <w:r w:rsidRPr="00957712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Стандартно работно време, от 09:00 до 17:30, работно време на звеното за административно обслужване</w:t>
      </w:r>
    </w:p>
    <w:p w14:paraId="553E881E" w14:textId="77777777" w:rsidR="00957712" w:rsidRPr="00957712" w:rsidRDefault="00957712" w:rsidP="00957712">
      <w:pPr>
        <w:shd w:val="clear" w:color="auto" w:fill="EAE4DB"/>
        <w:spacing w:after="0" w:line="312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hyperlink r:id="rId8" w:history="1">
        <w:r w:rsidRPr="00957712">
          <w:rPr>
            <w:rFonts w:ascii="Verdana" w:eastAsia="Times New Roman" w:hAnsi="Verdana" w:cs="Times New Roman"/>
            <w:color w:val="006887"/>
            <w:sz w:val="19"/>
            <w:szCs w:val="19"/>
            <w:u w:val="single"/>
            <w:bdr w:val="single" w:sz="6" w:space="4" w:color="CFC8BC" w:frame="1"/>
            <w:shd w:val="clear" w:color="auto" w:fill="F8F7F2"/>
            <w:lang w:eastAsia="bg-BG"/>
          </w:rPr>
          <w:t>Изисквания, процедури, инструкции</w:t>
        </w:r>
      </w:hyperlink>
    </w:p>
    <w:p w14:paraId="5AF8CEAC" w14:textId="77777777" w:rsidR="00957712" w:rsidRPr="00957712" w:rsidRDefault="00957712" w:rsidP="00957712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957712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bg-BG"/>
        </w:rPr>
        <w:t>необходими условия за да ползвате услугата</w:t>
      </w:r>
    </w:p>
    <w:p w14:paraId="161D8C48" w14:textId="77777777" w:rsidR="00957712" w:rsidRPr="00957712" w:rsidRDefault="00957712" w:rsidP="00957712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957712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- заявление по образец</w:t>
      </w:r>
    </w:p>
    <w:p w14:paraId="069B59EF" w14:textId="77777777" w:rsidR="00957712" w:rsidRPr="00957712" w:rsidRDefault="00957712" w:rsidP="00957712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957712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- нотариален акт или друг документ, представляващ основание за промяна в съответния регистър с приложена към него заверена скица</w:t>
      </w:r>
    </w:p>
    <w:p w14:paraId="10D5ED02" w14:textId="77777777" w:rsidR="00957712" w:rsidRPr="00957712" w:rsidRDefault="00957712" w:rsidP="00957712">
      <w:pPr>
        <w:shd w:val="clear" w:color="auto" w:fill="EAE4DB"/>
        <w:spacing w:after="0" w:line="312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hyperlink r:id="rId9" w:history="1">
        <w:r w:rsidRPr="00957712">
          <w:rPr>
            <w:rFonts w:ascii="Verdana" w:eastAsia="Times New Roman" w:hAnsi="Verdana" w:cs="Times New Roman"/>
            <w:color w:val="006887"/>
            <w:sz w:val="19"/>
            <w:szCs w:val="19"/>
            <w:u w:val="single"/>
            <w:bdr w:val="single" w:sz="6" w:space="4" w:color="CFC8BC" w:frame="1"/>
            <w:shd w:val="clear" w:color="auto" w:fill="F8F7F2"/>
            <w:lang w:eastAsia="bg-BG"/>
          </w:rPr>
          <w:t>Нормативна уредба</w:t>
        </w:r>
      </w:hyperlink>
    </w:p>
    <w:p w14:paraId="79F22EA1" w14:textId="77777777" w:rsidR="00957712" w:rsidRPr="00957712" w:rsidRDefault="00957712" w:rsidP="00957712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957712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Наредба № 49 от 5.11.2004 г. за поддържане на картата на възстановената собственост</w:t>
      </w:r>
    </w:p>
    <w:p w14:paraId="5AF3CC93" w14:textId="77777777" w:rsidR="00957712" w:rsidRPr="00957712" w:rsidRDefault="00957712" w:rsidP="00957712">
      <w:pPr>
        <w:shd w:val="clear" w:color="auto" w:fill="EAE4DB"/>
        <w:spacing w:after="0" w:line="312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hyperlink r:id="rId10" w:history="1">
        <w:r w:rsidRPr="00957712">
          <w:rPr>
            <w:rFonts w:ascii="Verdana" w:eastAsia="Times New Roman" w:hAnsi="Verdana" w:cs="Times New Roman"/>
            <w:color w:val="006887"/>
            <w:sz w:val="19"/>
            <w:szCs w:val="19"/>
            <w:u w:val="single"/>
            <w:bdr w:val="single" w:sz="6" w:space="4" w:color="CFC8BC" w:frame="1"/>
            <w:shd w:val="clear" w:color="auto" w:fill="F8F7F2"/>
            <w:lang w:eastAsia="bg-BG"/>
          </w:rPr>
          <w:t>Заплащане</w:t>
        </w:r>
      </w:hyperlink>
    </w:p>
    <w:p w14:paraId="55FC076E" w14:textId="77777777" w:rsidR="00957712" w:rsidRPr="00957712" w:rsidRDefault="00957712" w:rsidP="00957712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957712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bg-BG"/>
        </w:rPr>
        <w:t>За услугата се заплаща фиксирана такса в зависимост от вида:</w:t>
      </w:r>
    </w:p>
    <w:p w14:paraId="40B5F39B" w14:textId="77777777" w:rsidR="00957712" w:rsidRPr="00957712" w:rsidRDefault="00957712" w:rsidP="00957712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957712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За обикновена услуга 2 лв.</w:t>
      </w:r>
    </w:p>
    <w:p w14:paraId="1F4F69B0" w14:textId="77777777" w:rsidR="00957712" w:rsidRPr="00957712" w:rsidRDefault="00957712" w:rsidP="00957712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957712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За бърза услуга 4 лв.</w:t>
      </w:r>
    </w:p>
    <w:p w14:paraId="44963963" w14:textId="77777777" w:rsidR="00957712" w:rsidRPr="00957712" w:rsidRDefault="00957712" w:rsidP="00957712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957712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Таксата е за един собственик или за един имот. </w:t>
      </w:r>
    </w:p>
    <w:p w14:paraId="52246A7F" w14:textId="77777777" w:rsidR="00957712" w:rsidRPr="00957712" w:rsidRDefault="00957712" w:rsidP="00957712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957712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bg-BG"/>
        </w:rPr>
        <w:t>Услугата може да бъде заплатена по един от следните начини:</w:t>
      </w:r>
    </w:p>
    <w:p w14:paraId="5A167AAE" w14:textId="77777777" w:rsidR="00957712" w:rsidRPr="00957712" w:rsidRDefault="00957712" w:rsidP="00957712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957712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На гише в административно звено за обслужване в брой</w:t>
      </w:r>
    </w:p>
    <w:p w14:paraId="35E0FF6C" w14:textId="77777777" w:rsidR="00942ACA" w:rsidRDefault="00942ACA"/>
    <w:sectPr w:rsidR="00942A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3E61F8"/>
    <w:multiLevelType w:val="multilevel"/>
    <w:tmpl w:val="89946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285043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712"/>
    <w:rsid w:val="00942ACA"/>
    <w:rsid w:val="0095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10E43E"/>
  <w15:chartTrackingRefBased/>
  <w15:docId w15:val="{2F0A0C8C-6EFA-4978-ACCA-0A30082D7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577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7712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styleId="Hyperlink">
    <w:name w:val="Hyperlink"/>
    <w:basedOn w:val="DefaultParagraphFont"/>
    <w:uiPriority w:val="99"/>
    <w:unhideWhenUsed/>
    <w:rsid w:val="00957712"/>
    <w:rPr>
      <w:color w:val="0000FF"/>
      <w:u w:val="single"/>
    </w:rPr>
  </w:style>
  <w:style w:type="paragraph" w:customStyle="1" w:styleId="no-img-list">
    <w:name w:val="no-img-list"/>
    <w:basedOn w:val="Normal"/>
    <w:rsid w:val="00957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number-level">
    <w:name w:val="number-level"/>
    <w:basedOn w:val="DefaultParagraphFont"/>
    <w:rsid w:val="00957712"/>
  </w:style>
  <w:style w:type="character" w:styleId="Strong">
    <w:name w:val="Strong"/>
    <w:basedOn w:val="DefaultParagraphFont"/>
    <w:uiPriority w:val="22"/>
    <w:qFormat/>
    <w:rsid w:val="00957712"/>
    <w:rPr>
      <w:b/>
      <w:bCs/>
    </w:rPr>
  </w:style>
  <w:style w:type="character" w:customStyle="1" w:styleId="info-search-label">
    <w:name w:val="info-search-label"/>
    <w:basedOn w:val="DefaultParagraphFont"/>
    <w:rsid w:val="00957712"/>
  </w:style>
  <w:style w:type="paragraph" w:styleId="NormalWeb">
    <w:name w:val="Normal (Web)"/>
    <w:basedOn w:val="Normal"/>
    <w:uiPriority w:val="99"/>
    <w:semiHidden/>
    <w:unhideWhenUsed/>
    <w:rsid w:val="00957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UnresolvedMention">
    <w:name w:val="Unresolved Mention"/>
    <w:basedOn w:val="DefaultParagraphFont"/>
    <w:uiPriority w:val="99"/>
    <w:semiHidden/>
    <w:unhideWhenUsed/>
    <w:rsid w:val="009577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47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1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06373">
                  <w:marLeft w:val="0"/>
                  <w:marRight w:val="0"/>
                  <w:marTop w:val="0"/>
                  <w:marBottom w:val="0"/>
                  <w:divBdr>
                    <w:top w:val="single" w:sz="6" w:space="8" w:color="CFC8BC"/>
                    <w:left w:val="single" w:sz="6" w:space="8" w:color="CFC8BC"/>
                    <w:bottom w:val="none" w:sz="0" w:space="0" w:color="auto"/>
                    <w:right w:val="single" w:sz="6" w:space="8" w:color="CFC8BC"/>
                  </w:divBdr>
                  <w:divsChild>
                    <w:div w:id="44184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44703">
                          <w:marLeft w:val="3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single" w:sz="36" w:space="8" w:color="E8E4DD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99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307757">
                          <w:marLeft w:val="3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single" w:sz="36" w:space="8" w:color="E8E4DD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9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32462">
                          <w:marLeft w:val="3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single" w:sz="36" w:space="8" w:color="E8E4DD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86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059875">
                          <w:marLeft w:val="3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single" w:sz="36" w:space="8" w:color="E8E4DD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8666749">
                  <w:marLeft w:val="0"/>
                  <w:marRight w:val="0"/>
                  <w:marTop w:val="0"/>
                  <w:marBottom w:val="0"/>
                  <w:divBdr>
                    <w:top w:val="single" w:sz="6" w:space="8" w:color="CFC8BC"/>
                    <w:left w:val="single" w:sz="6" w:space="8" w:color="CFC8BC"/>
                    <w:bottom w:val="none" w:sz="0" w:space="0" w:color="auto"/>
                    <w:right w:val="single" w:sz="6" w:space="8" w:color="CFC8BC"/>
                  </w:divBdr>
                  <w:divsChild>
                    <w:div w:id="123157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17562">
                  <w:marLeft w:val="0"/>
                  <w:marRight w:val="0"/>
                  <w:marTop w:val="0"/>
                  <w:marBottom w:val="0"/>
                  <w:divBdr>
                    <w:top w:val="single" w:sz="6" w:space="8" w:color="CFC8BC"/>
                    <w:left w:val="single" w:sz="6" w:space="8" w:color="CFC8BC"/>
                    <w:bottom w:val="none" w:sz="0" w:space="0" w:color="auto"/>
                    <w:right w:val="single" w:sz="6" w:space="8" w:color="CFC8BC"/>
                  </w:divBdr>
                  <w:divsChild>
                    <w:div w:id="15834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50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CFC8BC"/>
                    <w:bottom w:val="single" w:sz="6" w:space="8" w:color="CFC8BC"/>
                    <w:right w:val="single" w:sz="6" w:space="8" w:color="CFC8BC"/>
                  </w:divBdr>
                  <w:divsChild>
                    <w:div w:id="73428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5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9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//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/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isda.government.bg/adm_services/services/service_provision/6911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iisda.government.bg/ras/adm_structures/organigram/1228" TargetMode="External"/><Relationship Id="rId10" Type="http://schemas.openxmlformats.org/officeDocument/2006/relationships/hyperlink" Target="javascript:/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//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468</Words>
  <Characters>2673</Characters>
  <Application>Microsoft Office Word</Application>
  <DocSecurity>0</DocSecurity>
  <Lines>22</Lines>
  <Paragraphs>6</Paragraphs>
  <ScaleCrop>false</ScaleCrop>
  <Company>HP Inc.</Company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HP-PC</dc:creator>
  <cp:keywords/>
  <dc:description/>
  <cp:lastModifiedBy>HP-PC</cp:lastModifiedBy>
  <cp:revision>1</cp:revision>
  <dcterms:created xsi:type="dcterms:W3CDTF">2023-01-03T14:21:00Z</dcterms:created>
  <dcterms:modified xsi:type="dcterms:W3CDTF">2023-01-03T14:23:00Z</dcterms:modified>
</cp:coreProperties>
</file>