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1017F1">
        <w:rPr>
          <w:rFonts w:ascii="Times New Roman" w:hAnsi="Times New Roman" w:cs="Times New Roman"/>
          <w:sz w:val="32"/>
          <w:szCs w:val="32"/>
          <w:lang w:val="ru-RU"/>
        </w:rPr>
        <w:t>Сунгурларе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017F1">
        <w:rPr>
          <w:rFonts w:ascii="Times New Roman" w:hAnsi="Times New Roman" w:cs="Times New Roman"/>
          <w:sz w:val="32"/>
          <w:szCs w:val="32"/>
          <w:lang w:val="bg-BG"/>
        </w:rPr>
        <w:t>Сунгурларе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A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1017F1"/>
    <w:rsid w:val="00546CF3"/>
    <w:rsid w:val="00A2036D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2019-08-01T08:07:00Z</dcterms:modified>
</cp:coreProperties>
</file>