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68" w:rsidRPr="004B19B7" w:rsidRDefault="009C5D68" w:rsidP="00CE2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bookmarkStart w:id="0" w:name="_GoBack"/>
      <w:r w:rsidRPr="00CE27D4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500 ученика посетиха Музея на меда край Кошарица</w:t>
      </w:r>
      <w:r w:rsidR="004B19B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="004B19B7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общ. Несебър</w:t>
      </w:r>
    </w:p>
    <w:bookmarkEnd w:id="0"/>
    <w:p w:rsidR="009C5D68" w:rsidRPr="00CE27D4" w:rsidRDefault="00955548" w:rsidP="00121DD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0E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втора поредна година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м. април </w:t>
      </w:r>
      <w:r w:rsidRPr="00A10EA3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хме и проведохме </w:t>
      </w:r>
      <w:r w:rsidRPr="00A10E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Конкурс за детска рисунка на тема: „Земята, пчелите и хората”, посветен на Международния ден на Земята - 22 април.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Един от спомоществователите на конкурса беше </w:t>
      </w:r>
      <w:r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Николай Киров- собственик на пчелин и Единствен музей на меда на Балкански полуостров. На класовете на всички класирани в конкурса беше подарено посещение на музея.</w:t>
      </w:r>
      <w:r w:rsidR="009C5D68"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="009C5D68"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>ургаски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 ученици  имаха</w:t>
      </w:r>
      <w:r w:rsidR="009C5D68"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привилегията да се насладят на меденото царство на фамилия Кирови.</w:t>
      </w:r>
      <w:r w:rsidR="001E49E3"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E27D4">
        <w:rPr>
          <w:rFonts w:ascii="Times New Roman" w:eastAsia="Times New Roman" w:hAnsi="Times New Roman" w:cs="Times New Roman"/>
          <w:sz w:val="24"/>
          <w:szCs w:val="24"/>
          <w:lang w:val="bg-BG"/>
        </w:rPr>
        <w:t>Популярната фамилия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E2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произ</w:t>
      </w:r>
      <w:r w:rsidR="009C5D68"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>водители на мед посреща 15 класа с по 30-35 деца от бургаски образователни институции.</w:t>
      </w:r>
      <w:r w:rsidR="001E49E3"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C5D68"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>„Говорихме за пчелите и пчелните продукти. Трябва децата да водят здравословен начин на живот, да се популяризира ползата от меда, а не да се набляга на изкуствените подсладители. Това, което правим, е като продължение на инициативата „Подари бурканче мед на дете“, и не случайно всяка година аз и моето семейство подаряваме на децата от несебърските детски градини по бурканче мед.“, сподели за Melnicata.com Николай Киров.</w:t>
      </w:r>
      <w:r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C5D68"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Екип на Melnicata.com успя да хване в кадър представители на Народно </w:t>
      </w:r>
      <w:r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>читалище</w:t>
      </w:r>
      <w:r w:rsidR="009C5D68"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„Христо Ботев – 1937“ - Бургас, заедно с възпитаници от формация за приложни изкуства „Фантазия“ и любителска школа „Шарена палитра“, начело със секретаря на читалището Катерина Гагева и художествен ръководител Атанаска Желязкова.</w:t>
      </w:r>
      <w:r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C5D68"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>Децата с интерес изслушаха беседа за меда и пчелите, представена от Николай Киров, който обясни, че децата от най-ранна възраст трябва да разберат ползата от пчелните продукти.</w:t>
      </w:r>
      <w:r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C5D68" w:rsidRPr="00CE27D4">
        <w:rPr>
          <w:rFonts w:ascii="Times New Roman" w:eastAsia="Times New Roman" w:hAnsi="Times New Roman" w:cs="Times New Roman"/>
          <w:sz w:val="24"/>
          <w:szCs w:val="24"/>
          <w:lang w:val="bg-BG"/>
        </w:rPr>
        <w:t>Посещението на всички деца бе абсолютно безплатно, като транспортът бе организиран от Община Бургас. Разбира се, имаше и медена почерпка за посетителите.</w:t>
      </w:r>
    </w:p>
    <w:p w:rsidR="00E8183E" w:rsidRPr="00CE27D4" w:rsidRDefault="00E8183E">
      <w:pPr>
        <w:rPr>
          <w:lang w:val="bg-BG"/>
        </w:rPr>
      </w:pPr>
    </w:p>
    <w:sectPr w:rsidR="00E8183E" w:rsidRPr="00CE2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9D"/>
    <w:rsid w:val="00121DD8"/>
    <w:rsid w:val="001E49E3"/>
    <w:rsid w:val="004B19B7"/>
    <w:rsid w:val="00805AB9"/>
    <w:rsid w:val="00955548"/>
    <w:rsid w:val="009C5D68"/>
    <w:rsid w:val="00CE27D4"/>
    <w:rsid w:val="00E8183E"/>
    <w:rsid w:val="00E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9C218"/>
  <w15:chartTrackingRefBased/>
  <w15:docId w15:val="{07626925-BAC6-4CA7-92F5-CB2A8368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Близо 500 ученика посетиха Музея на меда край Кошарица</vt:lpstr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Stefan</cp:lastModifiedBy>
  <cp:revision>8</cp:revision>
  <dcterms:created xsi:type="dcterms:W3CDTF">2018-10-10T13:42:00Z</dcterms:created>
  <dcterms:modified xsi:type="dcterms:W3CDTF">2018-10-15T11:55:00Z</dcterms:modified>
</cp:coreProperties>
</file>