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224" w14:textId="77777777" w:rsidR="00565D5E" w:rsidRPr="00F44D17" w:rsidRDefault="00565D5E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C2ADE18" w14:textId="0329F738" w:rsidR="001A7AE9" w:rsidRPr="00F44D17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  <w:r w:rsidR="000318C9" w:rsidRPr="00F44D17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 xml:space="preserve"> И ХРАНИТЕ</w:t>
      </w:r>
    </w:p>
    <w:p w14:paraId="2524DAD1" w14:textId="25630AD7" w:rsidR="00BB13F1" w:rsidRPr="00F44D17" w:rsidRDefault="00613669" w:rsidP="006136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Проект</w:t>
      </w:r>
    </w:p>
    <w:p w14:paraId="412340E8" w14:textId="77777777" w:rsidR="004D3ED4" w:rsidRPr="00F44D17" w:rsidRDefault="004D3ED4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36D697B1" w14:textId="546057FD" w:rsidR="00A47D35" w:rsidRPr="00F44D17" w:rsidRDefault="000318C9" w:rsidP="00E841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</w:t>
      </w:r>
      <w:r w:rsidR="00613669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аредба</w:t>
      </w:r>
      <w:r w:rsidR="00257A37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за изменение и </w:t>
      </w:r>
      <w:r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допълнение </w:t>
      </w:r>
      <w:r w:rsidR="00613669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на </w:t>
      </w:r>
      <w:r w:rsidR="00257A37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Наредба № 10 от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развитието на земеделието и селските райони за периода 2023</w:t>
      </w:r>
      <w:r w:rsidR="00E952DE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– </w:t>
      </w:r>
      <w:r w:rsidR="00257A37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2027 г.</w:t>
      </w:r>
    </w:p>
    <w:p w14:paraId="40E1E038" w14:textId="7F927992" w:rsidR="00E34E95" w:rsidRPr="00F44D17" w:rsidRDefault="00257A37" w:rsidP="00E841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</w:t>
      </w:r>
      <w:proofErr w:type="spellStart"/>
      <w:r w:rsidR="00E952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E952D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., </w:t>
      </w:r>
      <w:r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ДВ, бр.</w:t>
      </w:r>
      <w:r w:rsidR="00D6128F"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56 от 2023</w:t>
      </w:r>
      <w:r w:rsidR="00A47D35"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г.</w:t>
      </w:r>
      <w:r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)</w:t>
      </w:r>
    </w:p>
    <w:p w14:paraId="1C70A0F8" w14:textId="77777777" w:rsidR="00E84107" w:rsidRPr="00BF6144" w:rsidRDefault="00E84107" w:rsidP="00BF6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200693A" w14:textId="202004F7" w:rsidR="000044BA" w:rsidRPr="00F44D17" w:rsidRDefault="00E34E95" w:rsidP="00E84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 1.</w:t>
      </w:r>
      <w:r w:rsidR="008006B2"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  <w:r w:rsidR="008006B2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В чл. </w:t>
      </w:r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14, ал. 2</w:t>
      </w:r>
      <w:r w:rsidR="001017E4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0044BA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т. 3 </w:t>
      </w:r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 изменя така:</w:t>
      </w:r>
    </w:p>
    <w:p w14:paraId="087B4704" w14:textId="13387523" w:rsidR="00291348" w:rsidRDefault="00534F9F" w:rsidP="00E84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3. животните, с които се извършва дейността 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Намаляване употребата на </w:t>
      </w:r>
      <w:proofErr w:type="spellStart"/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антимикробни</w:t>
      </w:r>
      <w:proofErr w:type="spellEnd"/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средства.</w:t>
      </w: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291348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</w:t>
      </w:r>
    </w:p>
    <w:p w14:paraId="6BAFB115" w14:textId="77777777" w:rsidR="00BF6144" w:rsidRPr="00F44D17" w:rsidRDefault="00BF6144" w:rsidP="00E84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8DE6C74" w14:textId="32642C3B" w:rsidR="00E34E95" w:rsidRPr="00F44D17" w:rsidRDefault="00FB24E2" w:rsidP="00257A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2. </w:t>
      </w:r>
      <w:r w:rsidR="00E34E95"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чл. 20 се създава ал. 8:</w:t>
      </w:r>
    </w:p>
    <w:p w14:paraId="504757AC" w14:textId="6EE4B47A" w:rsidR="008550DE" w:rsidRDefault="00534F9F" w:rsidP="00D75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34E9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(8) </w:t>
      </w:r>
      <w:r w:rsidR="008550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интервенцията по чл. 3, ал. 1, т. 8 размерът на площите, заявени в нови многогодишни ангажименти от 2024 г., трябва да е равен на размера на животинските единици на селскостопанските/пасищните животни, които са идентифицирани в подаденото заявление за подпомагане.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550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BC8DDBC" w14:textId="77777777" w:rsidR="00BF6144" w:rsidRPr="00F44D17" w:rsidRDefault="00BF6144" w:rsidP="00D75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1C2A95A" w14:textId="37F297A9" w:rsidR="00E34E95" w:rsidRPr="00F44D17" w:rsidRDefault="00E34E95" w:rsidP="00E34E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чл. 23 се правят следните изменения:</w:t>
      </w:r>
    </w:p>
    <w:p w14:paraId="2C904392" w14:textId="633469F7" w:rsidR="00E34E95" w:rsidRPr="00F44D17" w:rsidRDefault="00E34E95" w:rsidP="00E34E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ал. 1, т. 1,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 януари в годината преди подаване на заявление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началото на стопанската година, в която се подава заявлението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40D6CBD" w14:textId="574383A6" w:rsidR="00AA058F" w:rsidRPr="00F44D17" w:rsidRDefault="00AA058F" w:rsidP="00E34E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ал. 3</w:t>
      </w:r>
      <w:r w:rsidR="00F06CF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 2 се изменя така:</w:t>
      </w:r>
    </w:p>
    <w:p w14:paraId="35991CF4" w14:textId="18B1287E" w:rsidR="00AA058F" w:rsidRDefault="00534F9F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е посочен в завереното копие от договор със земеделски стопанин за предоставяне на услугата опрашване за площите и земеделските култури, на които ще се извършва опрашването, и периода на извършване на дейността, предоставено към заявлението за подпомагане/плащане в ДФЗ;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4CBA6638" w14:textId="77777777" w:rsidR="00BF6144" w:rsidRPr="00F44D17" w:rsidRDefault="00BF6144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DB0056" w14:textId="23F3B340" w:rsidR="00AA058F" w:rsidRPr="00F44D17" w:rsidRDefault="00FB24E2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4</w:t>
      </w:r>
      <w:r w:rsidR="00AA058F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24 се създава ал. 3:</w:t>
      </w:r>
    </w:p>
    <w:p w14:paraId="6831912F" w14:textId="1C15EC27" w:rsidR="00AA058F" w:rsidRPr="00F44D17" w:rsidRDefault="00534F9F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(3) Държавен фонд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058F" w:rsidRPr="003C0819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 да не одобри за участие</w:t>
      </w:r>
      <w:r w:rsidR="00AA05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многогодишен ангажимент по интервенцията по чл. 3, ал. 1, т. 3 площите, заявени по:</w:t>
      </w:r>
    </w:p>
    <w:p w14:paraId="509BA5EB" w14:textId="1A5B9C77" w:rsidR="00AA058F" w:rsidRPr="00F44D17" w:rsidRDefault="00AA058F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 операция № 1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Отглеждане на устойчиви сортове с разрешени за употреба в биологичното производство продукти за растителна защита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ако не са спазени изискванията </w:t>
      </w:r>
      <w:r w:rsidRPr="003C08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чл. </w:t>
      </w:r>
      <w:r w:rsidR="00FC2D1A" w:rsidRPr="003C0819">
        <w:rPr>
          <w:rFonts w:ascii="Times New Roman" w:eastAsia="Times New Roman" w:hAnsi="Times New Roman" w:cs="Times New Roman"/>
          <w:sz w:val="24"/>
          <w:szCs w:val="24"/>
          <w:lang w:eastAsia="en-US"/>
        </w:rPr>
        <w:t>49а, ал. 2;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E390D25" w14:textId="7ABAE6B2" w:rsidR="00AA058F" w:rsidRDefault="00AA058F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 операция № 2</w:t>
      </w:r>
      <w:r w:rsidR="00355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Насърчаване на отг</w:t>
      </w:r>
      <w:r w:rsidR="00E8583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леждането на устойчиви сортове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ако не са спазени изискванията на чл. 49а, ал. 3.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AC08147" w14:textId="77777777" w:rsidR="00BF6144" w:rsidRPr="00F44D17" w:rsidRDefault="00BF6144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D3588B" w14:textId="2A4C77A0" w:rsidR="00AA058F" w:rsidRPr="00F44D17" w:rsidRDefault="00AA058F" w:rsidP="00AA0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25 се правят следните </w:t>
      </w:r>
      <w:r w:rsidR="00FB24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допълнения:</w:t>
      </w:r>
    </w:p>
    <w:p w14:paraId="54CCC29D" w14:textId="32375A3D" w:rsidR="005E146E" w:rsidRPr="00BF6144" w:rsidRDefault="00BF6144" w:rsidP="00BF614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60245E" w:rsidRPr="00BF61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Алинея 1 се изменя така: </w:t>
      </w:r>
    </w:p>
    <w:p w14:paraId="4E1C6515" w14:textId="10BD126E" w:rsidR="005E146E" w:rsidRPr="00F44D17" w:rsidRDefault="00534F9F" w:rsidP="005E1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414C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(1) </w:t>
      </w:r>
      <w:r w:rsidR="005E146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Държавен фонд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E146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5E146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одобрява за участие в многогодишен ангажимент земеделски парцел, заявен по някоя от интервенциите по чл. 3, ал. 1, когато целият или част от него попада:</w:t>
      </w:r>
    </w:p>
    <w:p w14:paraId="01BFBA04" w14:textId="3130F4B7" w:rsidR="005E146E" w:rsidRPr="00F44D17" w:rsidRDefault="005E146E" w:rsidP="005E1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географските цифрови данни </w:t>
      </w:r>
      <w:r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чл. 39 за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защитените територии по чл. 5, т. 1 и 4 от ЗЗТ;</w:t>
      </w:r>
      <w:r w:rsidR="00FD062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</w:t>
      </w:r>
    </w:p>
    <w:p w14:paraId="4A17545D" w14:textId="75A4EA5F" w:rsidR="005E146E" w:rsidRPr="00F44D17" w:rsidRDefault="005E146E" w:rsidP="005E14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обхвата на площи в предоставените данни от Министерство на о</w:t>
      </w:r>
      <w:r w:rsidR="001C3A3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колната среда и водите, в които</w:t>
      </w:r>
      <w:r w:rsidRPr="00F44D17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="001C3A3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 се извършва никаква дейност, съгласно </w:t>
      </w:r>
      <w:r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Становище по екологична оценка № 5-4/2023 г.</w:t>
      </w:r>
      <w:r w:rsidR="00534F9F"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414CA"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6E31951" w14:textId="5D9E90A2" w:rsidR="00B70A41" w:rsidRPr="00F44D17" w:rsidRDefault="00B70A41" w:rsidP="00B70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792F5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ал. 6 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92F5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заявен по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92F5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 операция</w:t>
      </w:r>
      <w:r w:rsidR="00792F5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92F5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DFDAB8A" w14:textId="1EAA3810" w:rsidR="00B70A41" w:rsidRDefault="00B70A41" w:rsidP="00B70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В</w:t>
      </w:r>
      <w:r w:rsidR="006928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ал. 8,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т. 2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дум</w:t>
      </w:r>
      <w:r w:rsidR="00A020C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ите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020C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копия на 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документите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съответствие с изискванията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9905A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E1ACD6F" w14:textId="77777777" w:rsidR="00BF6144" w:rsidRPr="00F44D17" w:rsidRDefault="00BF6144" w:rsidP="00B70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E49761" w14:textId="4E3F9D1A" w:rsidR="00692858" w:rsidRPr="00F44D17" w:rsidRDefault="00692858" w:rsidP="00692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26 се създава т. 5:</w:t>
      </w:r>
    </w:p>
    <w:p w14:paraId="04B0EBD8" w14:textId="16A2CAEA" w:rsidR="00692858" w:rsidRDefault="00534F9F" w:rsidP="00692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6928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е заявен по операцията по чл. 45, ал. 1 за изпълнение на дейността по чл. 45, ал. 1, т. 3, буква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6928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6928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 е установено несъответствие в местоположението на пчелина.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7623F45F" w14:textId="77777777" w:rsidR="00BF6144" w:rsidRPr="00F44D17" w:rsidRDefault="00BF6144" w:rsidP="00692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5FFD23" w14:textId="74637F95" w:rsidR="00E85833" w:rsidRPr="00F44D17" w:rsidRDefault="0012561C" w:rsidP="00E8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32 се правят следните изменения и допълнения:</w:t>
      </w:r>
    </w:p>
    <w:p w14:paraId="51E2C890" w14:textId="01FDFFF8" w:rsidR="00E85833" w:rsidRPr="00F44D17" w:rsidRDefault="00E85833" w:rsidP="00E8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ал. 3 в основния текст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25762F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47E9309" w14:textId="77777777" w:rsidR="00E85833" w:rsidRPr="00F44D17" w:rsidRDefault="00E85833" w:rsidP="00E8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ал. 4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57F5E46" w14:textId="74A40C73" w:rsidR="00E85833" w:rsidRPr="00F44D17" w:rsidRDefault="00E85833" w:rsidP="00E85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="0012561C"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нова т. 1:</w:t>
      </w:r>
    </w:p>
    <w:p w14:paraId="38CE4653" w14:textId="4E6C4F15" w:rsidR="00FC2D1A" w:rsidRPr="00F44D17" w:rsidRDefault="00534F9F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площи в операция № 1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Отглеждане на устойчиви сортове с разрешени за употреба в биологичното производство продукти за растителна защита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8583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7090ADE" w14:textId="67FAD223" w:rsidR="00FC2D1A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досегашните т. 1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2, 3 и 4 стават съответно букви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="00FC2D1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258A90D" w14:textId="77777777" w:rsidR="00FC2D1A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нова т. 2:</w:t>
      </w:r>
      <w:r w:rsidR="00FC2D1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38CC171" w14:textId="30B867BF" w:rsidR="00FC2D1A" w:rsidRPr="00F44D17" w:rsidRDefault="00534F9F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8583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площи в операция № 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Насърчаване на отглеждането на устойчиви сортове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3F68B030" w14:textId="77777777" w:rsidR="00FC2D1A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плодове - до левовата равностойност на 135,49 евро/ха;</w:t>
      </w:r>
      <w:r w:rsidR="00FC2D1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48D552F" w14:textId="77777777" w:rsidR="00FC2D1A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зеленчуци - до левовата равностойност на 342,57 евро/ха;</w:t>
      </w:r>
      <w:r w:rsidR="00FC2D1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5F7C861" w14:textId="77777777" w:rsidR="00FC2D1A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билки - до левовата равностойност на 108,39 евро/ха;</w:t>
      </w:r>
      <w:r w:rsidR="00FC2D1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83462F9" w14:textId="5C32F64C" w:rsidR="0012561C" w:rsidRPr="00F44D17" w:rsidRDefault="00E85833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десертно лозе - до левовата равностойност на 121,94 евро/ха.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76B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438D106" w14:textId="1C3F5100" w:rsidR="00020379" w:rsidRPr="00F44D17" w:rsidRDefault="00020379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В ал. 7</w:t>
      </w:r>
      <w:r w:rsidR="00F8745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т. 2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>177,35 евро/ха</w:t>
      </w:r>
      <w:r w:rsidR="00534F9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замен</w:t>
      </w:r>
      <w:r w:rsidR="005D5726"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34F9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>177,36 евро</w:t>
      </w:r>
      <w:r w:rsidR="005D5726"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44D17">
        <w:rPr>
          <w:rFonts w:ascii="Times New Roman" w:eastAsia="Times New Roman" w:hAnsi="Times New Roman" w:cs="Times New Roman"/>
          <w:color w:val="000000"/>
          <w:sz w:val="24"/>
          <w:szCs w:val="24"/>
        </w:rPr>
        <w:t>хектар</w:t>
      </w:r>
      <w:r w:rsidR="00534F9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14:paraId="72EFDB5A" w14:textId="2DAE74C9" w:rsidR="00B76B8F" w:rsidRPr="00F44D17" w:rsidRDefault="00020379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B76B8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 В ал. 10:</w:t>
      </w:r>
    </w:p>
    <w:p w14:paraId="5788154B" w14:textId="175E64EC" w:rsidR="004E0FE6" w:rsidRPr="00F44D17" w:rsidRDefault="00DF5F12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а)</w:t>
      </w:r>
      <w:r w:rsidR="001256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E0FE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т. 1:</w:t>
      </w:r>
    </w:p>
    <w:p w14:paraId="24B38388" w14:textId="5D1C8A55" w:rsidR="004E0FE6" w:rsidRPr="00F44D17" w:rsidRDefault="004E0FE6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AB4B8A3" w14:textId="38DFBB46" w:rsidR="004E0FE6" w:rsidRPr="00F44D17" w:rsidRDefault="004E0FE6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подбуква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653F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106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0EF4617" w14:textId="1B8655E9" w:rsidR="004E0FE6" w:rsidRPr="00F44D17" w:rsidRDefault="004E0FE6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подбуква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653F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75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A2FE4B7" w14:textId="10EF85CF" w:rsidR="004E0FE6" w:rsidRPr="00F44D17" w:rsidRDefault="004E0FE6" w:rsidP="004E0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вв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подбуква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вв</w:t>
      </w:r>
      <w:proofErr w:type="spellEnd"/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653F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64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4AED924" w14:textId="78DFD0ED" w:rsidR="00802E38" w:rsidRPr="00F44D17" w:rsidRDefault="00DF2150" w:rsidP="00802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spellEnd"/>
      <w:r w:rsidR="00802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02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02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02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995A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="00802E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111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60331F5" w14:textId="6D86388C" w:rsidR="00995A22" w:rsidRPr="00F44D17" w:rsidRDefault="00DF5F12" w:rsidP="0099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r w:rsidR="00995A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т. 2:</w:t>
      </w:r>
    </w:p>
    <w:p w14:paraId="08CCE711" w14:textId="51BA186B" w:rsidR="00995A22" w:rsidRPr="00F44D17" w:rsidRDefault="00995A22" w:rsidP="0099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653F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61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79592FB" w14:textId="61C75855" w:rsidR="00995A22" w:rsidRPr="00F44D17" w:rsidRDefault="00995A22" w:rsidP="0099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 за заявени</w:t>
      </w:r>
      <w:r w:rsidR="00653F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01.01.2024 г. – до левовата равностойност на 44 евро/ЖЕ;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B161888" w14:textId="762D9D1A" w:rsidR="00BD72DD" w:rsidRPr="00F44D17" w:rsidRDefault="00DF5F12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r w:rsidR="00BD72D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т. 3:</w:t>
      </w:r>
    </w:p>
    <w:p w14:paraId="7FE6D564" w14:textId="5123D15C" w:rsidR="00BD72DD" w:rsidRPr="00F44D17" w:rsidRDefault="00BD72DD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числото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2083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70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C2083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2083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89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C2083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36B330A" w14:textId="7573571B" w:rsidR="00C20836" w:rsidRPr="00F44D17" w:rsidRDefault="00C20836" w:rsidP="00C208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числото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63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77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471709A" w14:textId="43F0D837" w:rsidR="008B6153" w:rsidRPr="00F44D17" w:rsidRDefault="008B6153" w:rsidP="008B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числото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44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54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7685273" w14:textId="436DBE66" w:rsidR="008B6153" w:rsidRDefault="008B6153" w:rsidP="008B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DF5F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числото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E151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38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E151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46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E151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10D30E9" w14:textId="77777777" w:rsidR="00BF6144" w:rsidRPr="00F44D17" w:rsidRDefault="00BF6144" w:rsidP="008B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BBC438" w14:textId="171906ED" w:rsidR="0009259B" w:rsidRDefault="0009259B" w:rsidP="00092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34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ал. 3 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</w:t>
      </w:r>
      <w:r w:rsidR="00337DB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</w:t>
      </w:r>
      <w:r w:rsidR="00F3285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т. 1 – 4 и 6 – 8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00BF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575CD2D1" w14:textId="77777777" w:rsidR="00BF6144" w:rsidRPr="00F44D17" w:rsidRDefault="00BF6144" w:rsidP="00092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16CA6B" w14:textId="13B8287B" w:rsidR="003A0725" w:rsidRPr="00F44D17" w:rsidRDefault="00DB4444" w:rsidP="003A0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36 се правят следните изменения и допълнения:</w:t>
      </w:r>
    </w:p>
    <w:p w14:paraId="55FE9ECC" w14:textId="441079F2" w:rsidR="008E6965" w:rsidRPr="00F44D17" w:rsidRDefault="003A0725" w:rsidP="003A0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DB444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Досегашният текст става ал. 1 и в нея се </w:t>
      </w:r>
      <w:r w:rsidR="00082AE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 </w:t>
      </w:r>
      <w:r w:rsidR="00DB444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т. 3:</w:t>
      </w:r>
    </w:p>
    <w:p w14:paraId="40A109E6" w14:textId="6125FE7E" w:rsidR="008E6965" w:rsidRPr="00F44D17" w:rsidRDefault="00534F9F" w:rsidP="008E69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E696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защитени</w:t>
      </w:r>
      <w:r w:rsidR="00F8745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="008E696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зони от мрежата Натура 2000, с утвърдени планове за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E696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9C03C0C" w14:textId="77777777" w:rsidR="003A0725" w:rsidRPr="00F44D17" w:rsidRDefault="003A0725" w:rsidP="003A0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8E696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ал. 2:</w:t>
      </w:r>
    </w:p>
    <w:p w14:paraId="60A2AE03" w14:textId="042BCEA8" w:rsidR="003A0725" w:rsidRPr="00F44D17" w:rsidRDefault="00534F9F" w:rsidP="003A0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(2) Интервенцията по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 3, ал. 1, т. 6 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 се прилага в територии над 1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800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метра 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надморска височина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3A07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5BFA97E8" w14:textId="06E0088A" w:rsidR="003A0725" w:rsidRPr="00F44D17" w:rsidRDefault="003A0725" w:rsidP="003A07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природни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паркове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Рилски манастир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Витоша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Беласица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7A291EC" w14:textId="2DB978F4" w:rsidR="003A0725" w:rsidRDefault="003A0725" w:rsidP="003A07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зоните по ал. 1, т. 3.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69627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A66EA7B" w14:textId="77777777" w:rsidR="00BF6144" w:rsidRPr="00F44D17" w:rsidRDefault="00BF6144" w:rsidP="003A07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A1402B" w14:textId="58FB4B26" w:rsidR="00AC0F4E" w:rsidRPr="00F44D17" w:rsidRDefault="00163328" w:rsidP="00AC0F4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38 се правят следните изменения и допълнения:</w:t>
      </w:r>
    </w:p>
    <w:p w14:paraId="0322C331" w14:textId="1C5293C4" w:rsidR="00163328" w:rsidRPr="00F44D17" w:rsidRDefault="00163328" w:rsidP="00AC0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ал. 1 </w:t>
      </w:r>
      <w:r w:rsidR="00AC0F4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C0F4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 извън</w:t>
      </w:r>
      <w:r w:rsidR="00B40D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обхвата на</w:t>
      </w:r>
      <w:r w:rsidR="00AC0F4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C0F4E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физически блок 17449-131, одобрен със Заповед № РД 09-150 от 25.02.2022 г. на министъра на земеделието.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7221AB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DE2EA19" w14:textId="4D02C912" w:rsidR="007221AB" w:rsidRDefault="007221AB" w:rsidP="00AC0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2. В ал. 2 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думите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кампания 2022 г.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 заменят </w:t>
      </w:r>
      <w:r w:rsidR="00F87FFC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предходната година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се създава изречение второ: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Размерът на </w:t>
      </w:r>
      <w:r w:rsidR="0045276B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площите, заявени 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</w:t>
      </w:r>
      <w:r w:rsidR="00C55559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новите</w:t>
      </w:r>
      <w:r w:rsidR="00082AEA" w:rsidRPr="00F44D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многогодишни ангажименти</w:t>
      </w:r>
      <w:r w:rsidR="00C55559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 2024 г.</w:t>
      </w:r>
      <w:r w:rsidR="0045276B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е равен на размера на животинските единици на идентифицираните в заявлението за подпомагане/плащане селскостопански/пасищни животни.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EF73B2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D4A0B03" w14:textId="77777777" w:rsidR="00BF6144" w:rsidRPr="00F44D17" w:rsidRDefault="00BF6144" w:rsidP="00AC0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D293CE" w14:textId="70615D19" w:rsidR="008B6153" w:rsidRPr="00F44D17" w:rsidRDefault="00FB24E2" w:rsidP="008B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11</w:t>
      </w:r>
      <w:r w:rsidR="004D0E98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чл. 39 се правят следните </w:t>
      </w:r>
      <w:r w:rsidR="003E2AB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допълнения:</w:t>
      </w:r>
    </w:p>
    <w:p w14:paraId="27741677" w14:textId="0C420CB8" w:rsidR="004D0E98" w:rsidRPr="00F44D17" w:rsidRDefault="0042320C" w:rsidP="004D0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ал. 2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36, т. 1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36, ал. 1, т. 1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накрая се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включващи площ и разположение на пасищните райони в съответните функционални зони на националните паркове.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E187B7E" w14:textId="076BC584" w:rsidR="00805CB5" w:rsidRPr="00F44D17" w:rsidRDefault="00805CB5" w:rsidP="004D0E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AA158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ал. 3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158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36, т. </w:t>
      </w:r>
      <w:r w:rsidR="00D1637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158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A158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36, ал. 1, т. </w:t>
      </w:r>
      <w:r w:rsidR="00D1637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AA158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FD04630" w14:textId="633D4554" w:rsidR="004D0E98" w:rsidRPr="00F44D17" w:rsidRDefault="00B673FD" w:rsidP="008B6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4D0E9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ал. 4:</w:t>
      </w:r>
    </w:p>
    <w:p w14:paraId="0E8324D9" w14:textId="0868E22D" w:rsidR="00565B88" w:rsidRDefault="00534F9F" w:rsidP="00565B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(4) </w:t>
      </w:r>
      <w:r w:rsidR="00131FE5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редоставените данни от Министерството на околната среда и водите съгласно Становището по екологична оценка № 5-4 от 2023 г. се използват </w:t>
      </w:r>
      <w:r w:rsidR="00E448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Държавен фонд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проследяване на изпълнението на съответните предвидени мерки.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565B8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6724178B" w14:textId="77777777" w:rsidR="00BF6144" w:rsidRPr="00F44D17" w:rsidRDefault="00BF6144" w:rsidP="00565B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20ED266" w14:textId="4EC6384D" w:rsidR="008E1A0E" w:rsidRPr="00F44D17" w:rsidRDefault="008E1A0E" w:rsidP="00A555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12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40</w:t>
      </w:r>
      <w:r w:rsidR="00A542B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</w:t>
      </w:r>
      <w:r w:rsidR="00A555E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</w:t>
      </w:r>
      <w:r w:rsidR="003F2F7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ъздава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ал. 4: </w:t>
      </w:r>
    </w:p>
    <w:p w14:paraId="58295167" w14:textId="43F42AB2" w:rsidR="00565B88" w:rsidRDefault="00534F9F" w:rsidP="00443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E1A0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(4) Земеделските стопани могат да разширят площите в многогодишния ангажимент с до 10 на сто от размера на площта, с която същият е поет, но с не повече от 20 ха до максимално допустимата за подпомагане площ съгласно чл. 41, ал. 2.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E1A0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09E1E3FF" w14:textId="77777777" w:rsidR="00BF6144" w:rsidRPr="00F44D17" w:rsidRDefault="00BF6144" w:rsidP="00443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9B91D1" w14:textId="4EF4D34B" w:rsidR="00E2174D" w:rsidRDefault="00E2174D" w:rsidP="00E21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41, ал. 2 числото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300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600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1818277" w14:textId="77777777" w:rsidR="00BF6144" w:rsidRPr="00F44D17" w:rsidRDefault="00BF6144" w:rsidP="00E21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9BA3F33" w14:textId="07D1E0A1" w:rsidR="005A1F69" w:rsidRDefault="001250D1" w:rsidP="005A1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5A1F69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="005A1F69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5A1F6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43, ал. 2, т. 1 </w:t>
      </w:r>
      <w:r w:rsidR="00DA15B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</w:t>
      </w:r>
      <w:r w:rsidR="005A1F6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думите</w:t>
      </w:r>
      <w:r w:rsidR="00B673F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673F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собственици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A15B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357E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</w:t>
      </w:r>
      <w:r w:rsidR="00B673F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ползватели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A15B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 думите </w:t>
      </w:r>
      <w:r w:rsidR="005A1F6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A15B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 януари на годината преди подаване</w:t>
      </w:r>
      <w:r w:rsidR="003357E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заявление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3357E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357E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началото на стопанската година, в която се подава заявлението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3357E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311A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ECD0743" w14:textId="77777777" w:rsidR="00BF6144" w:rsidRPr="00F44D17" w:rsidRDefault="00BF6144" w:rsidP="005A1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AD6B50" w14:textId="26F0798B" w:rsidR="00D9585E" w:rsidRDefault="00D9585E" w:rsidP="00D9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4</w:t>
      </w:r>
      <w:r w:rsidR="0054249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ал. 1, т. 3,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 границата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 50 м. от границата на земеделския парцел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9E4C36" w14:textId="77777777" w:rsidR="00BF6144" w:rsidRPr="00F44D17" w:rsidRDefault="00BF6144" w:rsidP="00D9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EEA255D" w14:textId="68BE61C5" w:rsidR="00D63C08" w:rsidRPr="00F44D17" w:rsidRDefault="00D63C08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49 се правят следните</w:t>
      </w:r>
      <w:r w:rsidR="00EA6E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изменения и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допълнения:</w:t>
      </w:r>
    </w:p>
    <w:p w14:paraId="241210BE" w14:textId="77777777" w:rsidR="00D63C08" w:rsidRPr="00F44D17" w:rsidRDefault="00D63C08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ал. 1:</w:t>
      </w:r>
    </w:p>
    <w:p w14:paraId="1ACFF6B9" w14:textId="3A2F1AE5" w:rsidR="00D63C08" w:rsidRPr="00F44D17" w:rsidRDefault="00D63C08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в основния текст 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кандидатстващи по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 операция по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4D089769" w14:textId="0766E9DE" w:rsidR="007E6849" w:rsidRPr="00F44D17" w:rsidRDefault="007E6849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="00F9675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т. 1 се създава изречение второ:</w:t>
      </w:r>
      <w:r w:rsidR="00135E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135E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Когато земеделският стопанин е използвал сертифицирани и/или стандартни семена, и/или посадъчен материал за собствени нужди, </w:t>
      </w:r>
      <w:r w:rsidR="00135E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качеството им се удостоверява с издаден от него фирмен документ по чл. 36, ал. 2 или по чл. 40, ал. 2, или чл. 43, ал. 2, или  чл. 47, ал. 2 от Закона за посевния и посадъчния материал, съобразно разходните норми по изречени първо.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135E1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A3DC24A" w14:textId="713B2E51" w:rsidR="00D63C08" w:rsidRPr="00F44D17" w:rsidRDefault="00D63C08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 т. 2 дум</w:t>
      </w:r>
      <w:r w:rsidR="0046632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ата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6632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направлението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6632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</w:t>
      </w:r>
      <w:r w:rsidR="001763E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ъс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 операция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784DE69" w14:textId="4E87154E" w:rsidR="00C266BB" w:rsidRPr="00F44D17" w:rsidRDefault="00C266BB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в т. 3 се създава изречение второ: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Документът за земеделския парцел по изречение първо се предоставя на ДФЗ еднократно</w:t>
      </w:r>
      <w:r w:rsidR="007F038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освен </w:t>
      </w:r>
      <w:r w:rsidR="004F5F1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когато</w:t>
      </w:r>
      <w:r w:rsidR="001763E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96A5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има</w:t>
      </w:r>
      <w:r w:rsidR="007F038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промяна в заявените площи, култури или сортове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D4CEE25" w14:textId="77777777" w:rsidR="00241606" w:rsidRPr="00F44D17" w:rsidRDefault="00D63C08" w:rsidP="00241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 се ал. 4: </w:t>
      </w:r>
    </w:p>
    <w:p w14:paraId="541FF573" w14:textId="752E487F" w:rsidR="00241606" w:rsidRDefault="00534F9F" w:rsidP="00241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(4) Земеделските стопани могат да разширят площите в многогодишния ангажимент </w:t>
      </w:r>
      <w:r w:rsidR="00B673F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съответната операция 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до 10 на сто </w:t>
      </w:r>
      <w:r w:rsidR="00655E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размера на площта, с която 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същият е поет, но с не повече от 2 ха</w:t>
      </w:r>
      <w:r w:rsidR="00B673F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максимално допустимата за подпомагане площ по съответната операция.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4160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4F3ED87" w14:textId="77777777" w:rsidR="00BF6144" w:rsidRPr="00F44D17" w:rsidRDefault="00BF6144" w:rsidP="00241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E9FB32" w14:textId="0BFBF346" w:rsidR="002913B1" w:rsidRPr="00F44D17" w:rsidRDefault="007946E2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Създава се чл. 49а: </w:t>
      </w:r>
    </w:p>
    <w:p w14:paraId="3733AC0F" w14:textId="277C3D0A" w:rsidR="002913B1" w:rsidRPr="00F44D17" w:rsidRDefault="00534F9F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49а. (1) Земеделските стопани могат да заявят подпомагане по следните операции:</w:t>
      </w:r>
    </w:p>
    <w:p w14:paraId="42BDB366" w14:textId="74E95A73" w:rsidR="002913B1" w:rsidRPr="00F44D17" w:rsidRDefault="002913B1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Операция № 1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Отглеждане на устойчиви сортове с разрешени за употреба в биологичното производство продукти за растителна защита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 или</w:t>
      </w:r>
    </w:p>
    <w:p w14:paraId="1B00C7AF" w14:textId="190D1557" w:rsidR="002913B1" w:rsidRPr="00F44D17" w:rsidRDefault="002913B1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Операция № 2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Насърчаване отглеждане на устойчиви сортове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7946E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EF4F678" w14:textId="77777777" w:rsidR="002913B1" w:rsidRPr="00F44D17" w:rsidRDefault="007946E2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(2) Допустими за участие в операцията по ал. 1, т.1 са земеделски стопани с общ размер на стопанството до 10 ха през първата година на кандидатстване или земеделски стопани с площта, за която е поет многогодишен ангажимент от 2023 г.</w:t>
      </w:r>
    </w:p>
    <w:p w14:paraId="11FEDFC4" w14:textId="4879E38C" w:rsidR="007946E2" w:rsidRDefault="007946E2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(3) Допустими за участие в операцията по ал. 1, т. 2 са земеделски стопани с площи, които не участват в ангажимент по операцията по ал. 1, т.</w:t>
      </w:r>
      <w:r w:rsidR="002913B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2913B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35F1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44D17" w:rsidDel="003343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B297E7D" w14:textId="77777777" w:rsidR="00BF6144" w:rsidRPr="00F44D17" w:rsidRDefault="00BF6144" w:rsidP="00291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3E1FAE" w14:textId="51BE2114" w:rsidR="00D27751" w:rsidRPr="00F44D17" w:rsidRDefault="00D27751" w:rsidP="00D277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50 се правят следните </w:t>
      </w:r>
      <w:r w:rsidR="00F94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допълнения:</w:t>
      </w:r>
    </w:p>
    <w:p w14:paraId="169DD949" w14:textId="7DFF7017" w:rsidR="008E1185" w:rsidRPr="00F44D17" w:rsidRDefault="00D27751" w:rsidP="00F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FC065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ал. 1 </w:t>
      </w:r>
      <w:r w:rsidR="008E118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основния текст 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E118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заявени за подпомагане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E118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</w:t>
      </w:r>
      <w:r w:rsidR="0035759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5759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съответната операция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35759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FD988BF" w14:textId="6D707F91" w:rsidR="00357594" w:rsidRPr="00F44D17" w:rsidRDefault="00357594" w:rsidP="00F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ал. 2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C53E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земеделска култура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</w:t>
      </w:r>
      <w:r w:rsidR="00AC53E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заменя</w:t>
      </w:r>
      <w:r w:rsidR="00BB556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AC53E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със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AC53E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зеленчукови култури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9112094" w14:textId="49F2376A" w:rsidR="00D27751" w:rsidRPr="00F44D17" w:rsidRDefault="00BB556D" w:rsidP="00D277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E118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6C369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 се ал. 5: </w:t>
      </w:r>
    </w:p>
    <w:p w14:paraId="12318D77" w14:textId="70A9F366" w:rsidR="00241606" w:rsidRDefault="00534F9F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6C369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(5) Максимално допустимата за подпомагане площ по операцията по чл. 49а, ал. 1, т. 1 е 10 ха или до размера на площта, с която е поет многогодишния ангажимент от 2023 г., когато същият се изпълнява с площ над 10 ха.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6C369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3AE4A84" w14:textId="77777777" w:rsidR="00BF6144" w:rsidRPr="00F44D17" w:rsidRDefault="00BF6144" w:rsidP="00D63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023F73" w14:textId="6C104D30" w:rsidR="00006CAB" w:rsidRPr="00F44D17" w:rsidRDefault="00006CAB" w:rsidP="0000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51</w:t>
      </w:r>
      <w:r w:rsidR="00CE79E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1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 2  </w:t>
      </w:r>
      <w:r w:rsidR="00CE79E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се изменя така:</w:t>
      </w:r>
    </w:p>
    <w:p w14:paraId="788FD431" w14:textId="27838042" w:rsidR="00866A2E" w:rsidRDefault="00534F9F" w:rsidP="00866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r w:rsidR="00866A2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 заявените площи в операцията по чл. 49а, ал. 1, т. 1 не се  използват минерални торове и продукти за растителна защита, с изключение на разрешените за използване в биологичното производство;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66A2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3CD9EBB" w14:textId="77777777" w:rsidR="00BF6144" w:rsidRPr="00F44D17" w:rsidRDefault="00BF6144" w:rsidP="00866A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698431" w14:textId="5C54F8DD" w:rsidR="00307BF5" w:rsidRPr="00F44D17" w:rsidRDefault="008127E7" w:rsidP="008127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52 </w:t>
      </w:r>
      <w:r w:rsidR="00307B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правят следните </w:t>
      </w:r>
      <w:r w:rsidR="000B33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="00307B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допълнения:</w:t>
      </w:r>
    </w:p>
    <w:p w14:paraId="48BF011A" w14:textId="013CA976" w:rsidR="00307BF5" w:rsidRPr="00F44D17" w:rsidRDefault="00307BF5" w:rsidP="00307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ал. 1 се създава изречение второ: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Когато земеделският стопанин е използвал сертифицирани</w:t>
      </w:r>
      <w:r w:rsidR="00767E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/или стандартни семена, и/или посадъчен материал за собствени нужди, качеството им се удостоверява с издаден от него фирмен документ по чл. 36, ал. 2 или по чл. 40, ал. 2</w:t>
      </w:r>
      <w:r w:rsidR="0091387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или</w:t>
      </w:r>
      <w:r w:rsidR="005118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1387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="005118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43, ал. 2</w:t>
      </w:r>
      <w:r w:rsidR="0091387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5118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1387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по</w:t>
      </w:r>
      <w:r w:rsidR="005118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 47, ал. 2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Закона за посевния и посадъчния материал, съобразно разходните норми по изречени първо.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B556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29049BA" w14:textId="59A0348F" w:rsidR="00307BF5" w:rsidRPr="00F44D17" w:rsidRDefault="005F2691" w:rsidP="00307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307BF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 Създава се</w:t>
      </w:r>
      <w:r w:rsidR="008127E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ал. 4: </w:t>
      </w:r>
    </w:p>
    <w:p w14:paraId="0267DB36" w14:textId="097B5C29" w:rsidR="00866A2E" w:rsidRDefault="00534F9F" w:rsidP="0000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127E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(4) Земеделските стопани могат да разширят площите в многогодишния ангажимент с до 10 на сто от размера на площта, с която е същият е поет, но с не повече от 2 ха до максимално допустимата за подпомагане площ по съответната операция.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127E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4BB67AE" w14:textId="77777777" w:rsidR="00BF6144" w:rsidRPr="00F44D17" w:rsidRDefault="00BF6144" w:rsidP="00006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EBF05B" w14:textId="6395121F" w:rsidR="0016192E" w:rsidRPr="00F44D17" w:rsidRDefault="0016192E" w:rsidP="00161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FB24E2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21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53 се правят следните </w:t>
      </w:r>
      <w:r w:rsidR="00C42F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изменения и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допълнения:</w:t>
      </w:r>
    </w:p>
    <w:p w14:paraId="53A22005" w14:textId="0D436EB2" w:rsidR="0016192E" w:rsidRPr="00F44D17" w:rsidRDefault="0016192E" w:rsidP="00161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ал. 1, т. 3 се </w:t>
      </w:r>
      <w:r w:rsidR="00C266B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изречение второ: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A1CA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Документът за земеделския парцел по изречение първо се предоставя  на ДФЗ еднократно, освен </w:t>
      </w:r>
      <w:r w:rsidR="000033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когато </w:t>
      </w:r>
      <w:r w:rsidR="007B647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има</w:t>
      </w:r>
      <w:r w:rsidR="003A1CA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промяна в заявените площи, култури или сортове.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3A1CA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93EF852" w14:textId="7E34F01F" w:rsidR="0016192E" w:rsidRDefault="0016192E" w:rsidP="005F2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ал. 2 </w:t>
      </w:r>
      <w:r w:rsidR="009261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размер </w:t>
      </w:r>
      <w:r w:rsidR="000033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</w:t>
      </w:r>
      <w:r w:rsidR="000033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заменя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0033D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размер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5F2691">
        <w:rPr>
          <w:rFonts w:ascii="Times New Roman" w:eastAsia="Times New Roman" w:hAnsi="Times New Roman" w:cs="Times New Roman"/>
          <w:sz w:val="24"/>
          <w:szCs w:val="24"/>
          <w:lang w:eastAsia="en-US"/>
        </w:rPr>
        <w:t>, а</w:t>
      </w:r>
      <w:r w:rsidR="005F2691" w:rsidRPr="005F26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думите „земеделска култура съгласно“ се заменят със „зеленчукови култури от“.</w:t>
      </w:r>
    </w:p>
    <w:p w14:paraId="7DE4FE24" w14:textId="77777777" w:rsidR="00BF6144" w:rsidRPr="00F44D17" w:rsidRDefault="00BF6144" w:rsidP="00161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C4A8CB1" w14:textId="0694C3FA" w:rsidR="0036352E" w:rsidRDefault="0036352E" w:rsidP="00363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22.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Член 57 се отменя.</w:t>
      </w:r>
    </w:p>
    <w:p w14:paraId="142F0100" w14:textId="77777777" w:rsidR="00BF6144" w:rsidRPr="00F44D17" w:rsidRDefault="00BF6144" w:rsidP="00363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7BC815D" w14:textId="2951B939" w:rsidR="005917EC" w:rsidRPr="00F44D17" w:rsidRDefault="005917EC" w:rsidP="00591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58 се правят следните изменения и допълнения:</w:t>
      </w:r>
    </w:p>
    <w:p w14:paraId="6116337A" w14:textId="2870094C" w:rsidR="005917EC" w:rsidRPr="00F44D17" w:rsidRDefault="00CB62AE" w:rsidP="00591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ал. 1:</w:t>
      </w:r>
    </w:p>
    <w:p w14:paraId="6D217DBA" w14:textId="5CCA23DD" w:rsidR="00CB62AE" w:rsidRPr="00F44D17" w:rsidRDefault="00CB62AE" w:rsidP="00591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в основния текст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планински пасища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планински пасищни 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B2B7F89" w14:textId="357E6696" w:rsidR="0016192E" w:rsidRPr="00F44D17" w:rsidRDefault="0086120B" w:rsidP="00161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създава се т. 3: </w:t>
      </w:r>
    </w:p>
    <w:p w14:paraId="35B449B0" w14:textId="21189D7F" w:rsidR="0086120B" w:rsidRPr="00F44D17" w:rsidRDefault="00534F9F" w:rsidP="00861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6120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в 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териториите на </w:t>
      </w:r>
      <w:r w:rsidR="0086120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защитени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="0086120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зони от мрежата Натура 2000, с утвърдени планове за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6120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1C8DDB0" w14:textId="550CBCB6" w:rsidR="0086120B" w:rsidRPr="00F44D17" w:rsidRDefault="0086120B" w:rsidP="00861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ал. 2</w:t>
      </w:r>
      <w:r w:rsidR="00B94FD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които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94FD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94FD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 да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94FD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ду</w:t>
      </w:r>
      <w:r w:rsidR="00CD3C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26D5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 затревени площи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B26D5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D3C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D3C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пасищни </w:t>
      </w:r>
      <w:r w:rsidR="00ED6C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CD3C1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599C5AA6" w14:textId="2550E43B" w:rsidR="00B26D57" w:rsidRDefault="00B26D57" w:rsidP="00861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="0046696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ал. 3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пасищата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планински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пасищни 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93288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2B506787" w14:textId="77777777" w:rsidR="00065BC9" w:rsidRPr="00F44D17" w:rsidRDefault="00065BC9" w:rsidP="00861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94BE6C" w14:textId="70A2EDEF" w:rsidR="00BE291F" w:rsidRPr="00F44D17" w:rsidRDefault="00BE291F" w:rsidP="00BE29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В ал. 4 </w:t>
      </w:r>
      <w:r w:rsidR="00D0237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0237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цифрови данни за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</w:t>
      </w:r>
      <w:r w:rsidR="00D02376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добавя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площта и разположението</w:t>
      </w:r>
      <w:r w:rsidR="009261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 пасищата в тях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заличават. </w:t>
      </w:r>
    </w:p>
    <w:p w14:paraId="4D324E66" w14:textId="69DA92EF" w:rsidR="0086120B" w:rsidRPr="00F44D17" w:rsidRDefault="00F55D4C" w:rsidP="00161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0A59F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Алинея 5</w:t>
      </w:r>
      <w:r w:rsidR="004308B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A554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изменя така: </w:t>
      </w:r>
    </w:p>
    <w:p w14:paraId="115AA24F" w14:textId="457B8E76" w:rsidR="00FA554F" w:rsidRPr="00F44D17" w:rsidRDefault="00534F9F" w:rsidP="00FA5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A554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(5) </w:t>
      </w:r>
      <w:r w:rsidR="00F536D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Министерство на околната среда и водите в съответствие със </w:t>
      </w:r>
      <w:r w:rsidR="00FA554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Становище по екологична оценка № 5-4/2023 г. </w:t>
      </w:r>
      <w:r w:rsidR="00F536D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включва</w:t>
      </w:r>
      <w:r w:rsidR="00FA554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данните по ал. 4:</w:t>
      </w:r>
    </w:p>
    <w:p w14:paraId="5D115BC8" w14:textId="77777777" w:rsidR="00FA554F" w:rsidRPr="00F44D17" w:rsidRDefault="00FA554F" w:rsidP="00FA5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площите, попадащи в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токовища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глухар или в буфер от 1 км около местата на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токуване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DFAF280" w14:textId="77777777" w:rsidR="00FA554F" w:rsidRPr="00F44D17" w:rsidRDefault="00FA554F" w:rsidP="00FA5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територии (тревни и храстово-тревни съобщества) около малки водни обекти (под 0,1 ха) със стоящи води, които се подхранват от дъждовни води и снеготопене.</w:t>
      </w:r>
    </w:p>
    <w:p w14:paraId="1F361974" w14:textId="35A0F36B" w:rsidR="00FA554F" w:rsidRPr="00F44D17" w:rsidRDefault="00FA554F" w:rsidP="00FA5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 буфер от 100 м около планински езера в националните паркове по ал.</w:t>
      </w:r>
      <w:r w:rsidR="00F9117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1B03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712AFAF" w14:textId="5945C70D" w:rsidR="00DD6884" w:rsidRPr="00F44D17" w:rsidRDefault="00DD6884" w:rsidP="001D2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6. Създава се ал. 7:</w:t>
      </w:r>
    </w:p>
    <w:p w14:paraId="4630618B" w14:textId="7BE1489D" w:rsidR="00F474F6" w:rsidRDefault="00534F9F" w:rsidP="001B0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E39B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(7) Дирекциите на националните паркове може да предоставят ежегодно на ДФЗ списъци с лицата, включени в заповедите за разрешаване на ползване съгласно годишния план за пашата и ползване на сено в съответствие с плана за управление на съответния парк. В списъците са упоменати вида животни, точния им брой и отредената за ползване площ в рамките на съответен пасищен район.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01827C54" w14:textId="77777777" w:rsidR="00BF6144" w:rsidRPr="00F44D17" w:rsidRDefault="00BF6144" w:rsidP="001B0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EF4A2A" w14:textId="6A98D8B7" w:rsidR="00A1551B" w:rsidRDefault="00FD35F4" w:rsidP="001D2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59, ал. 2 дум</w:t>
      </w:r>
      <w:r w:rsidR="000117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117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върху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01172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10A3C6" w14:textId="77777777" w:rsidR="00BF6144" w:rsidRPr="00F44D17" w:rsidRDefault="00BF6144" w:rsidP="001D2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98462C2" w14:textId="4836C267" w:rsidR="006D26A1" w:rsidRPr="00F44D17" w:rsidRDefault="00400CB8" w:rsidP="00CC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чл. 61, ал. </w:t>
      </w:r>
      <w:r w:rsidR="006D26A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 се правят изменения и допълнения:</w:t>
      </w:r>
    </w:p>
    <w:p w14:paraId="6E9D2F33" w14:textId="2A02E9FC" w:rsidR="006D26A1" w:rsidRPr="00F44D17" w:rsidRDefault="006D26A1" w:rsidP="00CC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т. 1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пасищата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пасищните 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D13E0D3" w14:textId="3BD038E9" w:rsidR="009B6E11" w:rsidRDefault="006D26A1" w:rsidP="00E01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т. 2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пасищните 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400CB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00CB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освен когато относно пашата в съответния национален парк е налице предписание от компетент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ен</w:t>
      </w:r>
      <w:r w:rsidR="00400CB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 за преустановяване на пашата преди изтичане на периода или </w:t>
      </w:r>
      <w:r w:rsidR="00B500D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</w:t>
      </w:r>
      <w:r w:rsidR="00400CB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преместване на други пасища;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00CB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C5FC8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36ED9595" w14:textId="77777777" w:rsidR="00BF6144" w:rsidRPr="00F44D17" w:rsidRDefault="00BF6144" w:rsidP="00E01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F6670C" w14:textId="25469C69" w:rsidR="00F2403B" w:rsidRPr="00F44D17" w:rsidRDefault="00F2403B" w:rsidP="00F240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чл. 62 се правят следните изменения и допълнения:</w:t>
      </w:r>
    </w:p>
    <w:p w14:paraId="51F6308F" w14:textId="62D4BB43" w:rsidR="00EC627F" w:rsidRPr="00F44D17" w:rsidRDefault="00F2403B" w:rsidP="00F240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EC627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ал. 2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C627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C627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C627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десет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C627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7615D92" w14:textId="674B31CD" w:rsidR="00E01497" w:rsidRDefault="00BA3C92" w:rsidP="00E01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ал. 3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20A1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20A1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всяко време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20A1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20A1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чрез предписание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20A10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пасищата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пасищните райони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цел недопускане на </w:t>
      </w:r>
      <w:proofErr w:type="spellStart"/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преизпасване</w:t>
      </w:r>
      <w:proofErr w:type="spellEnd"/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определените територии.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2403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4C159AD" w14:textId="77777777" w:rsidR="00BF6144" w:rsidRPr="00F44D17" w:rsidRDefault="00BF6144" w:rsidP="00E01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07E082" w14:textId="0C302C69" w:rsidR="00940321" w:rsidRPr="00F44D17" w:rsidRDefault="00E6182B" w:rsidP="00E61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чл. 6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3, ал. 1 се създава т. 3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4D6BF7D" w14:textId="3F2EEC71" w:rsidR="00E6182B" w:rsidRDefault="00534F9F" w:rsidP="00E01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6182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установени животни с идентификационни номера, които не са вписани в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ъв</w:t>
      </w:r>
      <w:r w:rsidR="00E6182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2529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ВМС</w:t>
      </w:r>
      <w:r w:rsidR="00E6182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придвижване на животните до времен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ните животновъдни обекти,</w:t>
      </w:r>
      <w:r w:rsidR="00E6182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които </w:t>
      </w:r>
      <w:r w:rsidR="00E6182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липсва информация за движението в </w:t>
      </w:r>
      <w:r w:rsidR="00F2529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ИИС на БАБХ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установени други несъответствия със заявените животни.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2D2C00CD" w14:textId="77777777" w:rsidR="00BF6144" w:rsidRPr="00F44D17" w:rsidRDefault="00BF6144" w:rsidP="00E01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ACA58B" w14:textId="247966BC" w:rsidR="00DC2ABD" w:rsidRPr="00F44D17" w:rsidRDefault="00DC2ABD" w:rsidP="00DC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7A32EB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="00A8106A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 64 се изменя така:</w:t>
      </w:r>
    </w:p>
    <w:p w14:paraId="130A7578" w14:textId="416B3B47" w:rsidR="00565B88" w:rsidRPr="00BF6144" w:rsidRDefault="00534F9F" w:rsidP="004114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C2AB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64</w:t>
      </w:r>
      <w:r w:rsidR="003C3B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C2AB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Информацията за извършените проверки относно нарушения на режимите и нормите на националните паркове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във връзка с</w:t>
      </w:r>
      <w:r w:rsidR="00DC2AB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изпъл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нението на базовите задължения съгласно </w:t>
      </w:r>
      <w:r w:rsidR="00AB760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34, ал. 1 </w:t>
      </w:r>
      <w:r w:rsidR="00E0149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изисквания по управление съгласно </w:t>
      </w:r>
      <w:r w:rsidR="00AB760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№ 12 към чл. 95, ал. 2 </w:t>
      </w:r>
      <w:r w:rsidR="00DC2AB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се предоставя писмено на ДФЗ съгласно актуален списък на бенефициентите по интервенцията и се отчита при одобряване на финансовата помощ по интервенцията.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C2ABD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A5281C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14098293" w14:textId="77777777" w:rsidR="00BF6144" w:rsidRPr="00BF6144" w:rsidRDefault="00BF6144" w:rsidP="004114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21FBD6" w14:textId="6D728A9B" w:rsidR="00DC67DB" w:rsidRPr="00BF6144" w:rsidRDefault="00DC67DB" w:rsidP="00DC6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2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чл. 66, ал. 1, т. 1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които се изпълнява операцията по чл. 65, </w:t>
      </w:r>
      <w:r w:rsidR="00E952D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ал. 1, т. 1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заличават.</w:t>
      </w:r>
      <w:r w:rsidRPr="00BF61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4E79EF0" w14:textId="77777777" w:rsidR="00BF6144" w:rsidRPr="00BF6144" w:rsidRDefault="00BF6144" w:rsidP="00DC6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FAFCBD" w14:textId="46318298" w:rsidR="00E76F29" w:rsidRPr="00F44D17" w:rsidRDefault="005726B5" w:rsidP="002D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30</w:t>
      </w:r>
      <w:r w:rsidR="002D0981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чл</w:t>
      </w:r>
      <w:r w:rsidR="0021604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 69 се правят следните из</w:t>
      </w:r>
      <w:r w:rsidR="00E76F2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менения и допълнения:</w:t>
      </w:r>
    </w:p>
    <w:p w14:paraId="5977F05D" w14:textId="746DAE43" w:rsidR="002D0981" w:rsidRPr="00F44D17" w:rsidRDefault="00E76F29" w:rsidP="00E76F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ал. 3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ИПАЗР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 </w:t>
      </w:r>
      <w:proofErr w:type="spellStart"/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Пушкаров</w:t>
      </w:r>
      <w:proofErr w:type="spellEnd"/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</w:t>
      </w:r>
      <w:r w:rsidR="00CB35C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Институт по планинско животновъдство и земеделие – Троян и Институт по фуражни култури – Плевен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D098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02E2264C" w14:textId="6717063A" w:rsidR="00C20836" w:rsidRPr="00F44D17" w:rsidRDefault="00E76F29" w:rsidP="00C208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29607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 се ал. 5: </w:t>
      </w:r>
    </w:p>
    <w:p w14:paraId="3A4481C3" w14:textId="36945F92" w:rsidR="00C20836" w:rsidRDefault="00534F9F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9607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(5) Земеделските стопани могат да разширят площите в многогодишния ангажимент с до 10 на</w:t>
      </w:r>
      <w:r w:rsidR="007A70A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C3BF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</w:t>
      </w:r>
      <w:r w:rsidR="00CB35C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A70A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 размера на площта, с която</w:t>
      </w:r>
      <w:r w:rsidR="0029607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същият е поет, но с не повече от 20 ха.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9607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266AC9F" w14:textId="77777777" w:rsidR="00534F9F" w:rsidRPr="00F44D17" w:rsidRDefault="00534F9F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7D65524" w14:textId="5A1B6C45" w:rsidR="00296072" w:rsidRPr="00F44D17" w:rsidRDefault="00D22B4B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31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чл. 70 се създава ал. 3:</w:t>
      </w:r>
    </w:p>
    <w:p w14:paraId="2F5BCFEE" w14:textId="5A32FAE9" w:rsidR="00D22B4B" w:rsidRDefault="00534F9F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(3) По интервенцията по чл. 3, ал. 1, т. </w:t>
      </w:r>
      <w:r w:rsidR="00B21AC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размерът на площи</w:t>
      </w:r>
      <w:r w:rsidR="00A032C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те, заявени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нови многогодишни ангажименти от 2024 г.</w:t>
      </w:r>
      <w:r w:rsidR="00A032C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трябва да е равен на размера на животинските единици на селскостопанските/пасищните животни, които са идентифицирани в подаденото заявление за подпомагане.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FBC6FAF" w14:textId="77777777" w:rsidR="00534F9F" w:rsidRPr="00F44D17" w:rsidRDefault="00534F9F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82003B" w14:textId="5DE193FA" w:rsidR="00EF3661" w:rsidRPr="00F44D17" w:rsidRDefault="00D22B4B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AB52B4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чл. 72,</w:t>
      </w:r>
      <w:r w:rsidR="00EF366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ал. 1 се правят следните изменения и допълнения:</w:t>
      </w:r>
    </w:p>
    <w:p w14:paraId="55E8959B" w14:textId="0FDA37D7" w:rsidR="00EF3661" w:rsidRPr="00F44D17" w:rsidRDefault="00EF3661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основния текст след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кандидатстващи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съответната дейност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BB33E8A" w14:textId="79140665" w:rsidR="00BD72DD" w:rsidRDefault="00EF3661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т. 5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всички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90382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които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са включени в схема/план, одобрен от директора на ОДБХ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22B4B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r w:rsidR="00083D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заличава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083D3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4DD40F3" w14:textId="77777777" w:rsidR="00534F9F" w:rsidRPr="00F44D17" w:rsidRDefault="00534F9F" w:rsidP="00BD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0F85C6" w14:textId="4B48AFEA" w:rsidR="00BD72DD" w:rsidRPr="00F44D17" w:rsidRDefault="00074458" w:rsidP="0099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A8106A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EC4EC4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C4EC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чл. 77 се правят следните изменения и допълнения: </w:t>
      </w:r>
    </w:p>
    <w:p w14:paraId="572E6D81" w14:textId="73AB20BD" w:rsidR="003617A3" w:rsidRPr="00F44D17" w:rsidRDefault="00EC4EC4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3617A3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Алинеи 1, 2 и 3 се изменят така:</w:t>
      </w:r>
    </w:p>
    <w:p w14:paraId="04877818" w14:textId="5DDA4A33" w:rsidR="0020594A" w:rsidRPr="00F44D17" w:rsidRDefault="00534F9F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r w:rsidR="0020594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(1) Земеделските стопани, заявили дейността по чл. 72, ал. 1, т. 1, буква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20594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20594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, изпълняват на ниво животновъден обект:</w:t>
      </w:r>
    </w:p>
    <w:p w14:paraId="5C16F37A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програмата по чл. 118 от ЗВД;</w:t>
      </w:r>
    </w:p>
    <w:p w14:paraId="77878973" w14:textId="4A1653A1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схема/план за профилактични мероприятия съгласно образец, утвърден от изпълнителния директор на БАБХ, съгласувано с ДФЗ.</w:t>
      </w:r>
    </w:p>
    <w:p w14:paraId="25B103D4" w14:textId="08C55830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(2) Схемата/планът по ал. 1, т. 2 се изготвя, въз основа на програмата по ал. 1, </w:t>
      </w:r>
      <w:r w:rsidR="00E952D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т. 1, от регистрирания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ветиринарен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лекар, сключил договор за ветеринарномедицинско обслужване на съответния животновъден обект, и се заверява и одобрява от съответната ОДБХ на територията, на която се намира животновъдният обект. В схемата/планът се включват болестите съгласно приложение № 11.</w:t>
      </w:r>
    </w:p>
    <w:p w14:paraId="12ECAA05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(3) Схемата/планът по ал. 1, т. 2 съдържа най-малко следната информация:</w:t>
      </w:r>
    </w:p>
    <w:p w14:paraId="1C4338AB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списък на болестите, срещу които ще се провежда допълнителна ваксинация в съответствие с програмата по чл. 118 от ЗВД;</w:t>
      </w:r>
    </w:p>
    <w:p w14:paraId="59E1AA19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брой, вид, категория на животните, отглеждани в животновъден обект на земеделския стопанин, за които е предвидено да се прилагат мерките и ваксините за съответната болест;</w:t>
      </w:r>
    </w:p>
    <w:p w14:paraId="414760D7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схемите за прилагането и сроковете за изпълнението на ваксинацията им спрямо съответните категории допустими животни, отглеждани от земеделския стопанин.</w:t>
      </w:r>
    </w:p>
    <w:p w14:paraId="6A5AF730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4. описание на епидемичната обстановка и съответната информация, използвана като основание за оценката й;</w:t>
      </w:r>
    </w:p>
    <w:p w14:paraId="3EC9D989" w14:textId="777777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основните и конкретни цели с избраната стратегия за ваксинация и план за профилактичната ваксинация. </w:t>
      </w:r>
    </w:p>
    <w:p w14:paraId="60AB223A" w14:textId="78593A4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6. предвидената продължителност на ваксинацията – от началото на ваксинацията до приключване на надзора, провеждан след ваксинацията;</w:t>
      </w:r>
    </w:p>
    <w:p w14:paraId="204CF386" w14:textId="5BC45ED6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7. животновъдните обекти и животни, в които се отглеждат допустимите категории животни, и тези, в които трябва да бъде извършена ваксинацията, ако се различават;</w:t>
      </w:r>
    </w:p>
    <w:p w14:paraId="43271719" w14:textId="0DFB4642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8. освободени от ваксинация животни и обосновката за това;</w:t>
      </w:r>
    </w:p>
    <w:p w14:paraId="4DADF57E" w14:textId="53F3C077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предвидената крайна употреба на ваксинираните животни и продуктите;</w:t>
      </w:r>
    </w:p>
    <w:p w14:paraId="25AFD3B1" w14:textId="53DF9673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обобщение на характеристиките на ваксината. Правилата за поставяне на ваксината и системата за следене на поставянето на ваксината; </w:t>
      </w:r>
    </w:p>
    <w:p w14:paraId="6558FCDF" w14:textId="26070179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11. хигиенните правила и правилата за биологична сигурност, които трябва да се прилагат;</w:t>
      </w:r>
    </w:p>
    <w:p w14:paraId="21E9F378" w14:textId="0DE260E2" w:rsidR="0020594A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вид на провежданите лечения и количествата използвани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антимикробни</w:t>
      </w:r>
      <w:proofErr w:type="spellEnd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средства в животновъдния обект през предходни години;</w:t>
      </w:r>
    </w:p>
    <w:p w14:paraId="7818A254" w14:textId="0B77A5A0" w:rsidR="003617A3" w:rsidRPr="00F44D17" w:rsidRDefault="0020594A" w:rsidP="00205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13</w:t>
      </w:r>
      <w:r w:rsidR="006455A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 броя на ваксинирани животни от допустими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категории, от които ще бъдат взети кръвни проби за доказване дали животните са в период на имунитет.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45EA5D8" w14:textId="0541A571" w:rsidR="00F61D58" w:rsidRPr="00F44D17" w:rsidRDefault="0020594A" w:rsidP="004D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F61D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ал. 4 думата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61D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всички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61D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заличава.</w:t>
      </w:r>
    </w:p>
    <w:p w14:paraId="29881957" w14:textId="3910C6A8" w:rsidR="00E47D3E" w:rsidRPr="00F44D17" w:rsidRDefault="00E47D3E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5B3AB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ал. 5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Националната програма за профилактика, надзор, контрол и ликвидиране на болестите по животните, включително </w:t>
      </w:r>
      <w:proofErr w:type="spellStart"/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зоонозите</w:t>
      </w:r>
      <w:proofErr w:type="spellEnd"/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заличават.</w:t>
      </w:r>
    </w:p>
    <w:p w14:paraId="54913E93" w14:textId="3C3CCE85" w:rsidR="005B3AB2" w:rsidRPr="00F44D17" w:rsidRDefault="00E47D3E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5B3AB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Създават се ал. 8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9</w:t>
      </w:r>
      <w:r w:rsidR="005B3AB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481C966" w14:textId="3680BEFA" w:rsidR="005B3AB2" w:rsidRPr="00F44D17" w:rsidRDefault="00534F9F" w:rsidP="00E47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5B3AB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(8)</w:t>
      </w:r>
      <w:r w:rsidR="00E47D3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Земеделските стопани, заявили дейността по чл. 72, ал. 1, т. 1, буква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E47D3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47D3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E47D3E" w:rsidRPr="00E952D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разполагат и предоставят при проверка на място одобрения/</w:t>
      </w:r>
      <w:proofErr w:type="spellStart"/>
      <w:r w:rsidR="00E47D3E" w:rsidRPr="00E952D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ната</w:t>
      </w:r>
      <w:proofErr w:type="spellEnd"/>
      <w:r w:rsidR="00E47D3E" w:rsidRPr="00E952D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план/схема по ал. 1, т. 2.</w:t>
      </w:r>
    </w:p>
    <w:p w14:paraId="37D86F4C" w14:textId="7B2EBA8E" w:rsidR="00DF2150" w:rsidRDefault="005B3AB2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E47D3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) В съответст</w:t>
      </w:r>
      <w:r w:rsidR="004B751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ие с чл. 23 от ЗПЗП БАБХ предоставя по искане на ДФЗ информация за спазването на изискванията, условията и извършените ваксинации на заявените животни в съответствие с одобрената схема/план по ал. 2 за всички земеделски стопани, заявили дейността по чл. 72, ал. 1, т. 1, буква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EB6A2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61D5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AB7D811" w14:textId="77777777" w:rsidR="00534F9F" w:rsidRPr="00F44D17" w:rsidRDefault="00534F9F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8F7C983" w14:textId="6E96AB24" w:rsidR="002E2B4E" w:rsidRPr="00F44D17" w:rsidRDefault="002E2B4E" w:rsidP="002E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 се чл. 79а:</w:t>
      </w:r>
    </w:p>
    <w:p w14:paraId="6CA14BB7" w14:textId="591D3C1C" w:rsidR="00070CFF" w:rsidRDefault="00534F9F" w:rsidP="004C3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70CF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79а. Когато въз основа на предписание на съответната дирекция на националните паркове е преустановена пашата и не бъде издадено разрешително за паша за следваща година, ангажиментът по интервенция по чл. 3, ал. 1, т. 6 се прекратява, без да се възстановяват получените </w:t>
      </w:r>
      <w:r w:rsidR="004C3FD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финансови средства </w:t>
      </w:r>
      <w:r w:rsidR="00070CF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 момента. Информация за издаденото предписание се изпраща от съответната дирекция на националните паркове на ДФЗ в срок от три работни дни.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1422A8" w:rsidRPr="00F44D17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US"/>
        </w:rPr>
        <w:t xml:space="preserve"> </w:t>
      </w:r>
    </w:p>
    <w:p w14:paraId="5197E8A5" w14:textId="77777777" w:rsidR="00534F9F" w:rsidRPr="00F44D17" w:rsidRDefault="00534F9F" w:rsidP="004C3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15CF18" w14:textId="0DCB052C" w:rsidR="002E2B4E" w:rsidRDefault="00B23E20" w:rsidP="00B23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чл. 106, ал. 2 думите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да присъства на проверка на място възпрепятства извършването ѝ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възпрепятства извършването на проверка на място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9211BF" w14:textId="77777777" w:rsidR="00534F9F" w:rsidRPr="00534F9F" w:rsidRDefault="00534F9F" w:rsidP="00B23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C10BE7" w14:textId="64C9C39B" w:rsidR="004B7518" w:rsidRDefault="004B7518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D627DC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627DC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FD2F4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109, ал. 1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D2F4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 5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D2F44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B61EFDF" w14:textId="77777777" w:rsidR="00534F9F" w:rsidRPr="00F44D17" w:rsidRDefault="00534F9F" w:rsidP="005B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143C10" w14:textId="695C51D8" w:rsidR="004E0FE6" w:rsidRPr="00F44D17" w:rsidRDefault="00060A87" w:rsidP="001C7B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Създава</w:t>
      </w:r>
      <w:r w:rsidR="00027225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чл. 111а</w:t>
      </w:r>
      <w:r w:rsidR="002610C2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111б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DE1AF72" w14:textId="65C511DC" w:rsidR="002610C2" w:rsidRPr="00F44D17" w:rsidRDefault="00534F9F" w:rsidP="00261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Чл. 111а</w:t>
      </w:r>
      <w:r w:rsidR="002C6CD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Държавен фонд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може да намали</w:t>
      </w:r>
      <w:r w:rsidR="00B6043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10 на сто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размера на плащането по интервенциите по чл. 3, ал. 1,  когато  установи системност на неспазването по смисъла на и в сроковете по § 1, т. 4</w:t>
      </w:r>
      <w:r w:rsidR="001A1D7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доп</w:t>
      </w:r>
      <w:r w:rsidR="002766CB">
        <w:rPr>
          <w:rFonts w:ascii="Times New Roman" w:eastAsia="Times New Roman" w:hAnsi="Times New Roman" w:cs="Times New Roman"/>
          <w:sz w:val="24"/>
          <w:szCs w:val="24"/>
          <w:lang w:eastAsia="en-US"/>
        </w:rPr>
        <w:t>ълнителните разпоредби от  ЗПЗП</w:t>
      </w:r>
      <w:r w:rsidR="00060A8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8D960D6" w14:textId="5642D04F" w:rsidR="002610C2" w:rsidRDefault="002610C2" w:rsidP="00B23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111б. </w:t>
      </w:r>
      <w:r w:rsidR="00B6043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Държавен фонд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B6043F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Земеделие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може да намали или откаже финансовото подпомагане по интервенцията</w:t>
      </w:r>
      <w:r w:rsidR="002046B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6F4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чл. 3, ал. 1, т. 6</w:t>
      </w:r>
      <w:r w:rsidR="002046B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6F4E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2046B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случаите по чл. 62,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2046BA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ал. 3,</w:t>
      </w:r>
      <w:r w:rsidR="00E94EC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когато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дирекциите на националните паркове са предоставили информация, че земеделският стопанин е извършил паша в съответствие с издадените разрешителни за паша и е спазвал режимите за управление на териториите и предписаните промени</w:t>
      </w:r>
      <w:r w:rsidR="00E94EC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не е установено неспазване на друго изискване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1C96E7F" w14:textId="77777777" w:rsidR="00534F9F" w:rsidRPr="00F44D17" w:rsidRDefault="00534F9F" w:rsidP="00B23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2788ADB" w14:textId="26FE1037" w:rsidR="0012561C" w:rsidRDefault="004A4F59" w:rsidP="004A4F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допълнителните разпоредби се създава § 2:</w:t>
      </w:r>
    </w:p>
    <w:p w14:paraId="339C0506" w14:textId="1A51D140" w:rsidR="004A4F59" w:rsidRDefault="00534F9F" w:rsidP="004A4F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A4F59"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A4F59"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A4F59"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Становище по екологична оценка № 5-4/2023 г.</w:t>
      </w:r>
      <w:r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A4F59" w:rsidRP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Становището по</w:t>
      </w:r>
      <w:r w:rsidR="004A4F5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екологична оценка № 5-4/2023 г., с което се съгласува Стратегическия план, и е публикувано на интернет страница на Министерство на околната среда и водите и на Министерство на земеделието и храните.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4A4F5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FD54E81" w14:textId="77777777" w:rsidR="00534F9F" w:rsidRPr="00534F9F" w:rsidRDefault="00534F9F" w:rsidP="004A4F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355641" w14:textId="0A9A43E5" w:rsidR="000D2899" w:rsidRPr="00F44D17" w:rsidRDefault="009D101A" w:rsidP="000D28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3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0D2899" w:rsidRPr="00F44D17">
        <w:rPr>
          <w:rFonts w:ascii="Times New Roman" w:eastAsia="Times New Roman" w:hAnsi="Times New Roman" w:cs="Times New Roman"/>
          <w:sz w:val="24"/>
          <w:szCs w:val="24"/>
        </w:rPr>
        <w:t>Приложение № 1 към чл. 15 се изменя така:</w:t>
      </w:r>
    </w:p>
    <w:p w14:paraId="656F7E12" w14:textId="4C8F0CB3" w:rsidR="00065E8B" w:rsidRPr="00534F9F" w:rsidRDefault="00534F9F" w:rsidP="00534F9F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65E8B" w:rsidRPr="00F44D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65E8B" w:rsidRPr="00F44D17">
        <w:rPr>
          <w:rFonts w:ascii="Times New Roman" w:eastAsia="Times New Roman" w:hAnsi="Times New Roman" w:cs="Times New Roman"/>
          <w:bCs/>
          <w:sz w:val="24"/>
          <w:szCs w:val="24"/>
        </w:rPr>
        <w:t>към чл. 15</w:t>
      </w:r>
    </w:p>
    <w:p w14:paraId="05F742C5" w14:textId="77777777" w:rsidR="00065E8B" w:rsidRPr="00534F9F" w:rsidRDefault="00065E8B" w:rsidP="000D289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CE8D8" w14:textId="62F3AF90" w:rsidR="000D2899" w:rsidRPr="00F44D17" w:rsidRDefault="000D2899" w:rsidP="000D289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Кодове на </w:t>
      </w:r>
      <w:r w:rsidR="004A3A0D" w:rsidRPr="00F44D17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операциите/</w:t>
      </w:r>
      <w:r w:rsidRPr="00F44D17">
        <w:rPr>
          <w:rFonts w:ascii="Times New Roman" w:eastAsia="Times New Roman" w:hAnsi="Times New Roman" w:cs="Times New Roman"/>
          <w:b/>
          <w:bCs/>
          <w:sz w:val="24"/>
          <w:szCs w:val="24"/>
        </w:rPr>
        <w:t>дейностите по интервенциите по чл. 3, ал. 1</w:t>
      </w:r>
    </w:p>
    <w:p w14:paraId="21AD6BC8" w14:textId="77777777" w:rsidR="000D2899" w:rsidRPr="00F44D17" w:rsidRDefault="000D2899" w:rsidP="000D289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762"/>
        <w:gridCol w:w="2100"/>
      </w:tblGrid>
      <w:tr w:rsidR="000D2899" w:rsidRPr="00F44D17" w14:paraId="6ED35516" w14:textId="77777777" w:rsidTr="00534F9F">
        <w:trPr>
          <w:trHeight w:val="226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0C8BCF" w14:textId="493CF039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Наименование на интервенцията по чл. 3, ал. 1</w:t>
            </w:r>
          </w:p>
        </w:tc>
        <w:tc>
          <w:tcPr>
            <w:tcW w:w="3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5C47DD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Операция/дейност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D9D95" w14:textId="47E58EE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Код на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br/>
              <w:t>операция/дейност</w:t>
            </w:r>
          </w:p>
        </w:tc>
      </w:tr>
      <w:tr w:rsidR="000D2899" w:rsidRPr="00F44D17" w14:paraId="0B06E39A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7425DA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Подпомагане отглеждането на сортове, устойчиви към климатични условия чрез практики за интегрирано производство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DCF596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Подпомагане отглеждането на сортове, устойчиви към климатични условия чрез практики за интегрирано производство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C649B9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1</w:t>
            </w:r>
          </w:p>
        </w:tc>
      </w:tr>
      <w:tr w:rsidR="000D2899" w:rsidRPr="00F44D17" w14:paraId="037EDE34" w14:textId="77777777" w:rsidTr="00534F9F">
        <w:trPr>
          <w:trHeight w:val="226"/>
        </w:trPr>
        <w:tc>
          <w:tcPr>
            <w:tcW w:w="3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563090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Насърчаване на естественото опрашване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91BED4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Осигуряване на опрашване в планински райони и защитени зони от мрежата Натура 2000 (стационарни пчелини)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2C5E5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3.1</w:t>
            </w:r>
          </w:p>
        </w:tc>
      </w:tr>
      <w:tr w:rsidR="000D2899" w:rsidRPr="00F44D17" w14:paraId="0F3EF9B2" w14:textId="77777777" w:rsidTr="00534F9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F15AE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8F952C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За предоставяне на услугата по опрашване чрез преместване и временно разполагане на пчелни семейства (подвижно пчеларство)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5A6E1D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3.2</w:t>
            </w:r>
          </w:p>
        </w:tc>
      </w:tr>
      <w:tr w:rsidR="00B80998" w:rsidRPr="00F44D17" w14:paraId="596AD6F2" w14:textId="77777777" w:rsidTr="00534F9F">
        <w:trPr>
          <w:trHeight w:val="285"/>
        </w:trPr>
        <w:tc>
          <w:tcPr>
            <w:tcW w:w="334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FDED1D" w14:textId="77777777" w:rsidR="00B80998" w:rsidRPr="00F44D17" w:rsidRDefault="00B80998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Насърчаване използването на култури и сортове, устойчиви към климатичните условия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7E6E5E" w14:textId="61710B13" w:rsidR="00B80998" w:rsidRPr="00F44D17" w:rsidRDefault="00B80998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№ 1 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BC85EF" w14:textId="0C8EE53E" w:rsidR="00B80998" w:rsidRPr="00F44D17" w:rsidRDefault="00B80998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4</w:t>
            </w:r>
          </w:p>
        </w:tc>
      </w:tr>
      <w:tr w:rsidR="00B80998" w:rsidRPr="00F44D17" w14:paraId="7C118DD8" w14:textId="77777777" w:rsidTr="00534F9F">
        <w:trPr>
          <w:trHeight w:val="20"/>
        </w:trPr>
        <w:tc>
          <w:tcPr>
            <w:tcW w:w="3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000BE" w14:textId="77777777" w:rsidR="00B80998" w:rsidRPr="00F44D17" w:rsidRDefault="00B80998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97E53" w14:textId="132A23DD" w:rsidR="00B80998" w:rsidRPr="00F44D17" w:rsidRDefault="00B80998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Операция № 2</w:t>
            </w:r>
          </w:p>
        </w:tc>
        <w:tc>
          <w:tcPr>
            <w:tcW w:w="21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FEF07" w14:textId="2AA60E69" w:rsidR="00B80998" w:rsidRPr="00F44D17" w:rsidRDefault="00B80998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4-1</w:t>
            </w:r>
          </w:p>
        </w:tc>
      </w:tr>
      <w:tr w:rsidR="000D2899" w:rsidRPr="00F44D17" w14:paraId="3653CF8D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C4F9CC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Опазване на застрашени от изчезване местни сортове, важни за селското стопанство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AFF8EE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Опазване на застрашени от изчезване местни сортове, важни за селското стопанство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ED72A4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5</w:t>
            </w:r>
          </w:p>
        </w:tc>
      </w:tr>
      <w:tr w:rsidR="000D2899" w:rsidRPr="00F44D17" w14:paraId="295AE463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E231F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Опазване на местни породи (автохтонни), важни за селското стопанство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A6405D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Опазване на местни породи (автохтонни), важни за селското стопанство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002367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6</w:t>
            </w:r>
          </w:p>
        </w:tc>
      </w:tr>
      <w:tr w:rsidR="000D2899" w:rsidRPr="00F44D17" w14:paraId="38411D51" w14:textId="77777777" w:rsidTr="00534F9F">
        <w:trPr>
          <w:trHeight w:val="226"/>
        </w:trPr>
        <w:tc>
          <w:tcPr>
            <w:tcW w:w="3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F865C3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Традиционни практики за сезонна паша (пасторализъм)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49B5E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стадо без кучета от допустимите породи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A94176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7.1</w:t>
            </w:r>
          </w:p>
        </w:tc>
      </w:tr>
      <w:tr w:rsidR="000D2899" w:rsidRPr="00F44D17" w14:paraId="6671B123" w14:textId="77777777" w:rsidTr="00534F9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E70E9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0E753D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стадо с кучета от допустимите породи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B4496C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7.2</w:t>
            </w:r>
          </w:p>
        </w:tc>
      </w:tr>
      <w:tr w:rsidR="000D2899" w:rsidRPr="00F44D17" w14:paraId="2868FA1B" w14:textId="77777777" w:rsidTr="00534F9F">
        <w:trPr>
          <w:trHeight w:val="226"/>
        </w:trPr>
        <w:tc>
          <w:tcPr>
            <w:tcW w:w="3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58420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местообитанията на червеногушата гъска (Branta ruficollis), Кръстат (царски) 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орел и Египетски лешояд в </w:t>
            </w:r>
            <w:proofErr w:type="spellStart"/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орнитологични</w:t>
            </w:r>
            <w:proofErr w:type="spellEnd"/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важни места в обработваеми земи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CA957F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Засяване и отглеждане на есенни зърнено-житни култури в местообитанията на червеногушата гъска на 50 % от заявената по 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дейността площ и с минимум 30 % царевица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5E2C3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АЕИ 8.1</w:t>
            </w:r>
          </w:p>
        </w:tc>
      </w:tr>
      <w:tr w:rsidR="000D2899" w:rsidRPr="00F44D17" w14:paraId="510AFAF6" w14:textId="77777777" w:rsidTr="00534F9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F982D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8DEECC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Превръщане на обработваеми земеделски земи в постоянно затревени площи, в гнездови райони на Кръстат (царски) орел и Египетски лешояд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0ECE3F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8.2</w:t>
            </w:r>
          </w:p>
        </w:tc>
      </w:tr>
      <w:tr w:rsidR="000D2899" w:rsidRPr="00F44D17" w14:paraId="1C2CDA94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4A926D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Възстановяване и поддържане на деградирали пасищни територии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E01805" w14:textId="77777777" w:rsidR="000D2899" w:rsidRPr="00F44D17" w:rsidRDefault="000D2899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Възстановяване и поддържане на деградирали пасищни територии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06490A" w14:textId="77777777" w:rsidR="000D2899" w:rsidRPr="00F44D17" w:rsidRDefault="000D2899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АЕИ 9</w:t>
            </w:r>
          </w:p>
        </w:tc>
      </w:tr>
      <w:tr w:rsidR="00F534AD" w:rsidRPr="00F44D17" w14:paraId="4F032EE5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A7C1D" w14:textId="77777777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Хуманно отношение към животните и антимикробна резистентност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E82C52" w14:textId="7BEE9A33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Хуманно отношение към животните </w:t>
            </w:r>
            <w:r w:rsidR="00534F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 закрито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F910B7" w14:textId="77777777" w:rsidR="00F534AD" w:rsidRPr="00F44D17" w:rsidRDefault="00F534AD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ХЖ-АМР 1</w:t>
            </w:r>
          </w:p>
        </w:tc>
      </w:tr>
      <w:tr w:rsidR="00F534AD" w:rsidRPr="00F44D17" w14:paraId="012876AE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2AEF0B" w14:textId="77777777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214965" w14:textId="5AE9B373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Хуманно отношение към животните </w:t>
            </w:r>
            <w:r w:rsidR="00534F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 открито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097DB6" w14:textId="77777777" w:rsidR="00F534AD" w:rsidRPr="00F44D17" w:rsidRDefault="00F534AD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ХЖ-АМР 2</w:t>
            </w:r>
          </w:p>
        </w:tc>
      </w:tr>
      <w:tr w:rsidR="00F534AD" w:rsidRPr="00F44D17" w14:paraId="2312A7D5" w14:textId="77777777" w:rsidTr="00534F9F">
        <w:trPr>
          <w:trHeight w:val="226"/>
        </w:trPr>
        <w:tc>
          <w:tcPr>
            <w:tcW w:w="3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5D903C" w14:textId="77777777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7308EC" w14:textId="7EBB296C" w:rsidR="00F534AD" w:rsidRPr="00F44D17" w:rsidRDefault="00F534AD" w:rsidP="00E9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Хуманно отношение към животните </w:t>
            </w:r>
            <w:r w:rsidR="00534F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29EA69" w14:textId="77777777" w:rsidR="00F534AD" w:rsidRPr="00F44D17" w:rsidRDefault="00F534AD" w:rsidP="00E9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ХЖ-АМР 3</w:t>
            </w:r>
          </w:p>
        </w:tc>
      </w:tr>
    </w:tbl>
    <w:p w14:paraId="70408A7A" w14:textId="267F2B7B" w:rsidR="000D2899" w:rsidRPr="00F44D17" w:rsidRDefault="00534F9F" w:rsidP="00534F9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</w:p>
    <w:p w14:paraId="18FF4ED6" w14:textId="77777777" w:rsidR="000D2899" w:rsidRPr="00F44D17" w:rsidRDefault="000D2899" w:rsidP="00FD2F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E14587" w14:textId="4E3F483C" w:rsidR="00692858" w:rsidRPr="00F44D17" w:rsidRDefault="009D101A" w:rsidP="008D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40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7823B9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823B9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риложение № 9 към чл. 34, ал. 1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Базови задължения по интервенциите по чл. 3, ал. 1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правят следните изменения и допълнения:</w:t>
      </w:r>
    </w:p>
    <w:p w14:paraId="334123B8" w14:textId="4E7077CF" w:rsidR="009D101A" w:rsidRPr="00F44D17" w:rsidRDefault="009D101A" w:rsidP="009D1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 VIII т. 3 се отменя.</w:t>
      </w:r>
    </w:p>
    <w:p w14:paraId="0C66DF73" w14:textId="70F89111" w:rsidR="009D101A" w:rsidRPr="00F44D17" w:rsidRDefault="009D101A" w:rsidP="009D1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раздел IX:</w:t>
      </w:r>
    </w:p>
    <w:p w14:paraId="0AE230D7" w14:textId="41C7B46C" w:rsidR="009D101A" w:rsidRPr="00F44D17" w:rsidRDefault="009D101A" w:rsidP="009D1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а) точка 6 се отменя.</w:t>
      </w:r>
    </w:p>
    <w:p w14:paraId="7D392BA6" w14:textId="3AB99CAF" w:rsidR="00B70A41" w:rsidRPr="00F44D17" w:rsidRDefault="009D101A" w:rsidP="00B70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в т. 7 накрая се добавя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изработвана от БАБХ и в съответствие с изискванията на Наредба № 11 от 2021 г. за 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</w:r>
      <w:r w:rsidR="009F3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9F37B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</w:t>
      </w:r>
      <w:proofErr w:type="spellEnd"/>
      <w:r w:rsidR="009F37B6">
        <w:rPr>
          <w:rFonts w:ascii="Times New Roman" w:eastAsia="Times New Roman" w:hAnsi="Times New Roman" w:cs="Times New Roman"/>
          <w:sz w:val="24"/>
          <w:szCs w:val="24"/>
          <w:lang w:eastAsia="en-US"/>
        </w:rPr>
        <w:t>., ДВ, бр. 61 от 2021 г.)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4B5D3BA" w14:textId="77777777" w:rsidR="00C020B7" w:rsidRPr="00F44D17" w:rsidRDefault="00C020B7" w:rsidP="00C02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3. Създава се раздел X:</w:t>
      </w:r>
    </w:p>
    <w:p w14:paraId="4EF40A6E" w14:textId="123BCC06" w:rsidR="00C020B7" w:rsidRDefault="00534F9F" w:rsidP="00C02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020B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X. Земеделските стопани при изпълнение на ангажиментите по интервенциите по чл. 3, ал. 1 са длъжни да спазват мерки І.19, І.20 и І.24 от раздел І.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C020B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 мерки и условия за всички интервенции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C020B7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С</w:t>
      </w:r>
      <w:r w:rsidR="00F05F9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тановището по екологична оценка № 5-4/2023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F05F9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B0EC458" w14:textId="77777777" w:rsidR="00534F9F" w:rsidRPr="00F44D17" w:rsidRDefault="00534F9F" w:rsidP="00C02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6832DC" w14:textId="0C3E9DA7" w:rsidR="00B70A41" w:rsidRPr="00F44D17" w:rsidRDefault="007823B9" w:rsidP="0078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="005726B5"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</w:t>
      </w:r>
      <w:r w:rsidRPr="00F44D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приложение № 12 към чл. 95, ал. 2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Изисквания по управление на интервенциите и съответните намаления при неспазването им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r w:rsidR="008654D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 правят следните изменения и допълнения:</w:t>
      </w:r>
    </w:p>
    <w:p w14:paraId="6719A928" w14:textId="4D72805C" w:rsidR="00345728" w:rsidRPr="00F44D17" w:rsidRDefault="008654D1" w:rsidP="0078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34572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раздел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45728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І. 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Бенефициентите водят дневник (регистър) на стопанството за всички земеделски дейности, предмет на поетите задължения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в колона две думите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 всяка интервенция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 заменят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за съответната </w:t>
      </w:r>
      <w:r w:rsidR="0017033A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интервенция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345728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5895D3D6" w14:textId="7758C5D4" w:rsidR="008654D1" w:rsidRPr="00F44D17" w:rsidRDefault="00345728" w:rsidP="0078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</w:t>
      </w:r>
      <w:r w:rsidR="008654D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раздел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IV. Насърчаване използването на култури и сортове, устойчиви към климатичните условия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на ред втори в колона две накрая се добавя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 изключение на тези, които са разрешени за използване в биологичното производство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а в колана три накрая се добавя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заявен по операция № 1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255E4E24" w14:textId="55223FF8" w:rsidR="008654D1" w:rsidRPr="00F44D17" w:rsidRDefault="00345728" w:rsidP="00865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654D1" w:rsidRPr="00F44D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раздел </w:t>
      </w:r>
      <w:r w:rsidR="00534F9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VI.</w:t>
      </w:r>
      <w:r w:rsidR="008654D1" w:rsidRPr="00F44D17">
        <w:rPr>
          <w:rFonts w:ascii="Times New Roman" w:hAnsi="Times New Roman" w:cs="Times New Roman"/>
          <w:sz w:val="24"/>
          <w:szCs w:val="24"/>
        </w:rPr>
        <w:t xml:space="preserve"> 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Традиционни практики за сезонна паша (пасторализъм)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17033A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на ред три, в колона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три думите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654D1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 на сто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164D25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 заменят с 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164D25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50 на сто</w:t>
      </w:r>
      <w:r w:rsidR="00534F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“</w:t>
      </w:r>
      <w:r w:rsidR="00164D25" w:rsidRPr="00F44D1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61906898" w14:textId="01725E02" w:rsidR="00B70A41" w:rsidRPr="00F44D17" w:rsidRDefault="00B70A41" w:rsidP="00534F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F665F6" w14:textId="66C5F85C" w:rsidR="0024720D" w:rsidRPr="00F44D17" w:rsidRDefault="00355E38" w:rsidP="00BB1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Прех</w:t>
      </w:r>
      <w:r w:rsidR="009E79AD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одни и</w:t>
      </w: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9E79AD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</w:t>
      </w:r>
      <w:r w:rsidR="0024720D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аключителн</w:t>
      </w:r>
      <w:r w:rsidR="00613669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и</w:t>
      </w:r>
      <w:r w:rsidR="0024720D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разпоредб</w:t>
      </w:r>
      <w:r w:rsidR="00613669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и</w:t>
      </w:r>
    </w:p>
    <w:p w14:paraId="4D1B5890" w14:textId="77777777" w:rsidR="00355E38" w:rsidRPr="00534F9F" w:rsidRDefault="00355E38" w:rsidP="00534F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64DAC9" w14:textId="4F9E92BE" w:rsidR="00BB13F1" w:rsidRDefault="00355E38" w:rsidP="003A7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§ </w:t>
      </w:r>
      <w:r w:rsidR="002B0B6D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4</w:t>
      </w:r>
      <w:r w:rsidR="005726B5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</w:t>
      </w:r>
      <w:r w:rsidR="00BF54A8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явленията за подпомагане, подадени през 2023 г. по интервенцията </w:t>
      </w:r>
      <w:r w:rsidR="00534F9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„</w:t>
      </w:r>
      <w:r w:rsidR="00D21CD7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Насърчаване използването на култури и сортове, устойчиви към климатичните условия</w:t>
      </w:r>
      <w:r w:rsidR="00534F9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7C1518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или</w:t>
      </w:r>
      <w:r w:rsidR="00E01497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66D5F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по интервенцията </w:t>
      </w:r>
      <w:r w:rsidR="00534F9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„</w:t>
      </w:r>
      <w:r w:rsidR="003A746E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Възстановяване и поддържане на деградирали пасищни територии</w:t>
      </w:r>
      <w:r w:rsidR="00534F9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7C1518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или</w:t>
      </w:r>
      <w:r w:rsidR="00066D5F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66D5F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по интервенцията</w:t>
      </w:r>
      <w:r w:rsidR="0021209B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534F9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„</w:t>
      </w:r>
      <w:r w:rsidR="00ED009F"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Традиционни практики за сезонна паша (пасторализъм)</w:t>
      </w:r>
      <w:r w:rsidR="00534F9F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“</w:t>
      </w:r>
      <w:r w:rsidR="00ED009F" w:rsidRPr="00F44D17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, </w:t>
      </w:r>
      <w:r w:rsidR="009E79AD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се одобряват </w:t>
      </w:r>
      <w:r w:rsidR="00F92045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за участие </w:t>
      </w:r>
      <w:r w:rsidR="009E79AD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и</w:t>
      </w:r>
      <w:r w:rsidR="00F92045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/или</w:t>
      </w:r>
      <w:r w:rsidR="009E79AD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F92045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финансово подпомагане </w:t>
      </w:r>
      <w:r w:rsidR="009E79AD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по </w:t>
      </w:r>
      <w:r w:rsidR="00192EF3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досегашните условия</w:t>
      </w:r>
      <w:r w:rsidR="009E79AD" w:rsidRPr="00F44D1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1170651C" w14:textId="77777777" w:rsidR="00534F9F" w:rsidRPr="00F44D17" w:rsidRDefault="00534F9F" w:rsidP="003A7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39ADAA3E" w14:textId="78B175EA" w:rsidR="00BB13F1" w:rsidRPr="00F44D17" w:rsidRDefault="00CE5555" w:rsidP="00887C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§ </w:t>
      </w:r>
      <w:r w:rsidR="00AB52B4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4</w:t>
      </w:r>
      <w:r w:rsidR="005726B5"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3</w:t>
      </w:r>
      <w:r w:rsidRPr="00F44D17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24720D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Наредбата влиза в сила от деня на обна</w:t>
      </w:r>
      <w:r w:rsidR="00BB13F1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родването ѝ в </w:t>
      </w:r>
      <w:r w:rsidR="00534F9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„</w:t>
      </w:r>
      <w:r w:rsidR="00BB13F1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Държавен вестник</w:t>
      </w:r>
      <w:r w:rsidR="00534F9F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24720D" w:rsidRPr="00F44D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3C541E25" w14:textId="0159E9E5" w:rsidR="004D3ED4" w:rsidRDefault="004D3ED4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14:paraId="716EB222" w14:textId="77777777" w:rsidR="00534F9F" w:rsidRPr="00534F9F" w:rsidRDefault="00534F9F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14:paraId="1423CE7D" w14:textId="25A2AFBD" w:rsidR="00BB13F1" w:rsidRPr="00F44D17" w:rsidRDefault="00176977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кирил вътев</w:t>
      </w:r>
    </w:p>
    <w:p w14:paraId="3CB54290" w14:textId="4AB63F3C" w:rsidR="00BB13F1" w:rsidRPr="00F44D17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F44D17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  <w:r w:rsidR="00176977" w:rsidRPr="00F44D17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и храните </w:t>
      </w:r>
    </w:p>
    <w:p w14:paraId="652F5D1F" w14:textId="4D9DCB93" w:rsidR="003252D7" w:rsidRPr="00B94216" w:rsidRDefault="003252D7" w:rsidP="00B9421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  <w:bookmarkStart w:id="0" w:name="_GoBack"/>
      <w:bookmarkEnd w:id="0"/>
    </w:p>
    <w:sectPr w:rsidR="003252D7" w:rsidRPr="00B94216" w:rsidSect="00F44D17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8C1C" w14:textId="77777777" w:rsidR="0003710D" w:rsidRDefault="0003710D">
      <w:pPr>
        <w:spacing w:after="0" w:line="240" w:lineRule="auto"/>
      </w:pPr>
      <w:r>
        <w:separator/>
      </w:r>
    </w:p>
  </w:endnote>
  <w:endnote w:type="continuationSeparator" w:id="0">
    <w:p w14:paraId="15961BC4" w14:textId="77777777" w:rsidR="0003710D" w:rsidRDefault="0003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108502B" w14:textId="5ECE5891" w:rsidR="00CA0705" w:rsidRPr="002919FB" w:rsidRDefault="00CA070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4D0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EC8A" w14:textId="77777777" w:rsidR="0003710D" w:rsidRDefault="0003710D">
      <w:pPr>
        <w:spacing w:after="0" w:line="240" w:lineRule="auto"/>
      </w:pPr>
      <w:r>
        <w:separator/>
      </w:r>
    </w:p>
  </w:footnote>
  <w:footnote w:type="continuationSeparator" w:id="0">
    <w:p w14:paraId="1EFC8060" w14:textId="77777777" w:rsidR="0003710D" w:rsidRDefault="0003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15A3" w14:textId="77777777" w:rsidR="00CA0705" w:rsidRPr="004D3ED4" w:rsidRDefault="00CA0705" w:rsidP="002919F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4D3ED4">
      <w:rPr>
        <w:rFonts w:ascii="Times New Roman" w:eastAsia="Times New Roman" w:hAnsi="Times New Roman" w:cs="Times New Roman"/>
        <w:sz w:val="20"/>
        <w:szCs w:val="20"/>
      </w:rPr>
      <w:t>Класификация на информацията:</w:t>
    </w:r>
  </w:p>
  <w:p w14:paraId="3A8990A0" w14:textId="749086B4" w:rsidR="00CA0705" w:rsidRPr="00065BC9" w:rsidRDefault="00CA0705" w:rsidP="002919FB">
    <w:pPr>
      <w:pStyle w:val="Header"/>
      <w:jc w:val="right"/>
      <w:rPr>
        <w:rFonts w:ascii="Times New Roman" w:eastAsia="Times New Roman" w:hAnsi="Times New Roman" w:cs="Times New Roman"/>
        <w:bCs/>
        <w:sz w:val="20"/>
        <w:szCs w:val="20"/>
        <w:lang w:val="ru-RU"/>
      </w:rPr>
    </w:pPr>
    <w:r w:rsidRPr="004D3ED4">
      <w:rPr>
        <w:rFonts w:ascii="Times New Roman" w:eastAsia="Times New Roman" w:hAnsi="Times New Roman" w:cs="Times New Roman"/>
        <w:bCs/>
        <w:sz w:val="20"/>
        <w:szCs w:val="20"/>
      </w:rPr>
      <w:t>Ниво 0, TLP-</w:t>
    </w:r>
    <w:r w:rsidRPr="004D3ED4">
      <w:rPr>
        <w:rFonts w:ascii="Times New Roman" w:eastAsia="Times New Roman" w:hAnsi="Times New Roman" w:cs="Times New Roman"/>
        <w:bCs/>
        <w:sz w:val="20"/>
        <w:szCs w:val="20"/>
        <w:lang w:val="en-US"/>
      </w:rPr>
      <w:t>WHITE</w:t>
    </w:r>
  </w:p>
  <w:p w14:paraId="678C8E6A" w14:textId="77777777" w:rsidR="00CA0705" w:rsidRPr="004D3ED4" w:rsidRDefault="00CA0705" w:rsidP="002919FB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736"/>
    <w:multiLevelType w:val="hybridMultilevel"/>
    <w:tmpl w:val="DA1ACEC0"/>
    <w:lvl w:ilvl="0" w:tplc="05F8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70654"/>
    <w:multiLevelType w:val="hybridMultilevel"/>
    <w:tmpl w:val="2982D140"/>
    <w:lvl w:ilvl="0" w:tplc="1032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C2F58"/>
    <w:multiLevelType w:val="hybridMultilevel"/>
    <w:tmpl w:val="5102374E"/>
    <w:lvl w:ilvl="0" w:tplc="0D7E0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25B"/>
    <w:multiLevelType w:val="hybridMultilevel"/>
    <w:tmpl w:val="EA38F116"/>
    <w:lvl w:ilvl="0" w:tplc="529C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9C188C"/>
    <w:multiLevelType w:val="hybridMultilevel"/>
    <w:tmpl w:val="24845E20"/>
    <w:lvl w:ilvl="0" w:tplc="080ABA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D6EA0"/>
    <w:multiLevelType w:val="hybridMultilevel"/>
    <w:tmpl w:val="68B2DA5E"/>
    <w:lvl w:ilvl="0" w:tplc="DE005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1"/>
    <w:rsid w:val="000033DE"/>
    <w:rsid w:val="000044BA"/>
    <w:rsid w:val="000051A4"/>
    <w:rsid w:val="00006CAB"/>
    <w:rsid w:val="00011722"/>
    <w:rsid w:val="000129FD"/>
    <w:rsid w:val="00015FAE"/>
    <w:rsid w:val="00020379"/>
    <w:rsid w:val="0002426C"/>
    <w:rsid w:val="00025489"/>
    <w:rsid w:val="00027225"/>
    <w:rsid w:val="000318B8"/>
    <w:rsid w:val="000318C9"/>
    <w:rsid w:val="00032BEF"/>
    <w:rsid w:val="000370D6"/>
    <w:rsid w:val="0003710D"/>
    <w:rsid w:val="00042759"/>
    <w:rsid w:val="000444A4"/>
    <w:rsid w:val="00044949"/>
    <w:rsid w:val="00044C04"/>
    <w:rsid w:val="0005292B"/>
    <w:rsid w:val="00060A87"/>
    <w:rsid w:val="00065BC9"/>
    <w:rsid w:val="00065E8B"/>
    <w:rsid w:val="00066957"/>
    <w:rsid w:val="00066D5F"/>
    <w:rsid w:val="00070481"/>
    <w:rsid w:val="00070CFF"/>
    <w:rsid w:val="0007116F"/>
    <w:rsid w:val="00074458"/>
    <w:rsid w:val="00075304"/>
    <w:rsid w:val="00077DA3"/>
    <w:rsid w:val="0008046D"/>
    <w:rsid w:val="0008212E"/>
    <w:rsid w:val="00082AEA"/>
    <w:rsid w:val="00083D38"/>
    <w:rsid w:val="00087CD0"/>
    <w:rsid w:val="000907B2"/>
    <w:rsid w:val="0009259B"/>
    <w:rsid w:val="00093C2B"/>
    <w:rsid w:val="000940D0"/>
    <w:rsid w:val="00097389"/>
    <w:rsid w:val="000A0A14"/>
    <w:rsid w:val="000A2A3F"/>
    <w:rsid w:val="000A59F3"/>
    <w:rsid w:val="000B1476"/>
    <w:rsid w:val="000B337E"/>
    <w:rsid w:val="000B418C"/>
    <w:rsid w:val="000B4A02"/>
    <w:rsid w:val="000B54BB"/>
    <w:rsid w:val="000B78C5"/>
    <w:rsid w:val="000C1C2C"/>
    <w:rsid w:val="000C3A2C"/>
    <w:rsid w:val="000C4ABD"/>
    <w:rsid w:val="000C58D0"/>
    <w:rsid w:val="000C66B2"/>
    <w:rsid w:val="000D0458"/>
    <w:rsid w:val="000D2899"/>
    <w:rsid w:val="000D4833"/>
    <w:rsid w:val="000D5316"/>
    <w:rsid w:val="000E1C72"/>
    <w:rsid w:val="000E25FF"/>
    <w:rsid w:val="000E44BB"/>
    <w:rsid w:val="000F7D88"/>
    <w:rsid w:val="001017E4"/>
    <w:rsid w:val="00103739"/>
    <w:rsid w:val="00107852"/>
    <w:rsid w:val="0011414C"/>
    <w:rsid w:val="001250D1"/>
    <w:rsid w:val="0012561C"/>
    <w:rsid w:val="00126316"/>
    <w:rsid w:val="00131FE5"/>
    <w:rsid w:val="0013558E"/>
    <w:rsid w:val="00135733"/>
    <w:rsid w:val="00135E1C"/>
    <w:rsid w:val="001411B3"/>
    <w:rsid w:val="001422A8"/>
    <w:rsid w:val="001458D7"/>
    <w:rsid w:val="00150C21"/>
    <w:rsid w:val="001526E3"/>
    <w:rsid w:val="00152EB5"/>
    <w:rsid w:val="0015791C"/>
    <w:rsid w:val="00160E54"/>
    <w:rsid w:val="0016192E"/>
    <w:rsid w:val="00162C43"/>
    <w:rsid w:val="00163328"/>
    <w:rsid w:val="00164D25"/>
    <w:rsid w:val="00167683"/>
    <w:rsid w:val="0017033A"/>
    <w:rsid w:val="00172953"/>
    <w:rsid w:val="0017311F"/>
    <w:rsid w:val="00174818"/>
    <w:rsid w:val="001763E8"/>
    <w:rsid w:val="00176977"/>
    <w:rsid w:val="0018574B"/>
    <w:rsid w:val="00186713"/>
    <w:rsid w:val="0018795B"/>
    <w:rsid w:val="00192EF3"/>
    <w:rsid w:val="001A1D78"/>
    <w:rsid w:val="001A4BF2"/>
    <w:rsid w:val="001A7AE9"/>
    <w:rsid w:val="001B0387"/>
    <w:rsid w:val="001B0BAB"/>
    <w:rsid w:val="001B0E92"/>
    <w:rsid w:val="001B1544"/>
    <w:rsid w:val="001B24BD"/>
    <w:rsid w:val="001B7FD3"/>
    <w:rsid w:val="001C1DAD"/>
    <w:rsid w:val="001C3A37"/>
    <w:rsid w:val="001C434F"/>
    <w:rsid w:val="001C4AC8"/>
    <w:rsid w:val="001C56F1"/>
    <w:rsid w:val="001C60DB"/>
    <w:rsid w:val="001C7B0D"/>
    <w:rsid w:val="001C7D4B"/>
    <w:rsid w:val="001D21D6"/>
    <w:rsid w:val="001D32FB"/>
    <w:rsid w:val="001D525B"/>
    <w:rsid w:val="001D5839"/>
    <w:rsid w:val="001D7FCE"/>
    <w:rsid w:val="001E1A30"/>
    <w:rsid w:val="001E1B85"/>
    <w:rsid w:val="001E2B6E"/>
    <w:rsid w:val="001E6C76"/>
    <w:rsid w:val="001F1014"/>
    <w:rsid w:val="001F28C7"/>
    <w:rsid w:val="001F5A8C"/>
    <w:rsid w:val="001F6140"/>
    <w:rsid w:val="002019F0"/>
    <w:rsid w:val="00203B01"/>
    <w:rsid w:val="002046BA"/>
    <w:rsid w:val="002050B9"/>
    <w:rsid w:val="0020594A"/>
    <w:rsid w:val="00211C4E"/>
    <w:rsid w:val="0021209B"/>
    <w:rsid w:val="00212AB4"/>
    <w:rsid w:val="0021604A"/>
    <w:rsid w:val="00232CF8"/>
    <w:rsid w:val="00235F19"/>
    <w:rsid w:val="00237D73"/>
    <w:rsid w:val="00240CAA"/>
    <w:rsid w:val="00241606"/>
    <w:rsid w:val="00241AEB"/>
    <w:rsid w:val="002432AD"/>
    <w:rsid w:val="0024387B"/>
    <w:rsid w:val="00245A3F"/>
    <w:rsid w:val="0024720D"/>
    <w:rsid w:val="00252684"/>
    <w:rsid w:val="0025509A"/>
    <w:rsid w:val="00256148"/>
    <w:rsid w:val="0025762F"/>
    <w:rsid w:val="00257A37"/>
    <w:rsid w:val="002610C2"/>
    <w:rsid w:val="00263BD2"/>
    <w:rsid w:val="002665EC"/>
    <w:rsid w:val="002766CB"/>
    <w:rsid w:val="0028033C"/>
    <w:rsid w:val="002861C5"/>
    <w:rsid w:val="00291348"/>
    <w:rsid w:val="00291368"/>
    <w:rsid w:val="002913B1"/>
    <w:rsid w:val="0029153A"/>
    <w:rsid w:val="0029189F"/>
    <w:rsid w:val="002919FB"/>
    <w:rsid w:val="00295AC7"/>
    <w:rsid w:val="00296072"/>
    <w:rsid w:val="002A2444"/>
    <w:rsid w:val="002A7226"/>
    <w:rsid w:val="002B0B6D"/>
    <w:rsid w:val="002B1B3B"/>
    <w:rsid w:val="002B314D"/>
    <w:rsid w:val="002C15A2"/>
    <w:rsid w:val="002C27AB"/>
    <w:rsid w:val="002C3705"/>
    <w:rsid w:val="002C476D"/>
    <w:rsid w:val="002C4D89"/>
    <w:rsid w:val="002C6CD2"/>
    <w:rsid w:val="002D0981"/>
    <w:rsid w:val="002D4182"/>
    <w:rsid w:val="002D4CB8"/>
    <w:rsid w:val="002D58B1"/>
    <w:rsid w:val="002D6CCC"/>
    <w:rsid w:val="002E0170"/>
    <w:rsid w:val="002E2B4E"/>
    <w:rsid w:val="002E3611"/>
    <w:rsid w:val="002E5D88"/>
    <w:rsid w:val="003002C4"/>
    <w:rsid w:val="00301420"/>
    <w:rsid w:val="00301F7B"/>
    <w:rsid w:val="003077F4"/>
    <w:rsid w:val="00307BF5"/>
    <w:rsid w:val="003205F3"/>
    <w:rsid w:val="003247A6"/>
    <w:rsid w:val="003252D7"/>
    <w:rsid w:val="003265B0"/>
    <w:rsid w:val="003357EF"/>
    <w:rsid w:val="00337DB9"/>
    <w:rsid w:val="00345728"/>
    <w:rsid w:val="00347820"/>
    <w:rsid w:val="003504F6"/>
    <w:rsid w:val="003505C9"/>
    <w:rsid w:val="00355E38"/>
    <w:rsid w:val="00357594"/>
    <w:rsid w:val="0035766C"/>
    <w:rsid w:val="003617A3"/>
    <w:rsid w:val="0036352E"/>
    <w:rsid w:val="00367A9E"/>
    <w:rsid w:val="00371D9D"/>
    <w:rsid w:val="003731C0"/>
    <w:rsid w:val="00394197"/>
    <w:rsid w:val="00396AF1"/>
    <w:rsid w:val="003A0725"/>
    <w:rsid w:val="003A1CA3"/>
    <w:rsid w:val="003A701A"/>
    <w:rsid w:val="003A746E"/>
    <w:rsid w:val="003B26A7"/>
    <w:rsid w:val="003B3A43"/>
    <w:rsid w:val="003B3B6C"/>
    <w:rsid w:val="003B3FF5"/>
    <w:rsid w:val="003B42C8"/>
    <w:rsid w:val="003B4D14"/>
    <w:rsid w:val="003B7C31"/>
    <w:rsid w:val="003C0819"/>
    <w:rsid w:val="003C1F89"/>
    <w:rsid w:val="003C288F"/>
    <w:rsid w:val="003C2A7E"/>
    <w:rsid w:val="003C34A3"/>
    <w:rsid w:val="003C3BFC"/>
    <w:rsid w:val="003D3176"/>
    <w:rsid w:val="003D4582"/>
    <w:rsid w:val="003D7824"/>
    <w:rsid w:val="003E17F1"/>
    <w:rsid w:val="003E2AB0"/>
    <w:rsid w:val="003E2E14"/>
    <w:rsid w:val="003E5532"/>
    <w:rsid w:val="003F2F72"/>
    <w:rsid w:val="003F3A15"/>
    <w:rsid w:val="00400CB8"/>
    <w:rsid w:val="00403D3C"/>
    <w:rsid w:val="004114B8"/>
    <w:rsid w:val="00417690"/>
    <w:rsid w:val="00417D35"/>
    <w:rsid w:val="00421714"/>
    <w:rsid w:val="00421AF8"/>
    <w:rsid w:val="0042320C"/>
    <w:rsid w:val="00430643"/>
    <w:rsid w:val="004308BE"/>
    <w:rsid w:val="004414CA"/>
    <w:rsid w:val="00442D06"/>
    <w:rsid w:val="0044353A"/>
    <w:rsid w:val="00443544"/>
    <w:rsid w:val="00443724"/>
    <w:rsid w:val="00444B2A"/>
    <w:rsid w:val="00447F4C"/>
    <w:rsid w:val="0045276B"/>
    <w:rsid w:val="00453960"/>
    <w:rsid w:val="00454BC1"/>
    <w:rsid w:val="00456671"/>
    <w:rsid w:val="004607AE"/>
    <w:rsid w:val="00464615"/>
    <w:rsid w:val="00466324"/>
    <w:rsid w:val="00466962"/>
    <w:rsid w:val="004669F6"/>
    <w:rsid w:val="00470CB3"/>
    <w:rsid w:val="00472C46"/>
    <w:rsid w:val="00474169"/>
    <w:rsid w:val="00476BC2"/>
    <w:rsid w:val="004773C7"/>
    <w:rsid w:val="0048580A"/>
    <w:rsid w:val="00490FF9"/>
    <w:rsid w:val="0049273F"/>
    <w:rsid w:val="00495A89"/>
    <w:rsid w:val="00496320"/>
    <w:rsid w:val="004A3965"/>
    <w:rsid w:val="004A3A0D"/>
    <w:rsid w:val="004A4F59"/>
    <w:rsid w:val="004B2DFB"/>
    <w:rsid w:val="004B3FAF"/>
    <w:rsid w:val="004B6783"/>
    <w:rsid w:val="004B7518"/>
    <w:rsid w:val="004C108C"/>
    <w:rsid w:val="004C3FD5"/>
    <w:rsid w:val="004C728E"/>
    <w:rsid w:val="004D0E98"/>
    <w:rsid w:val="004D1D60"/>
    <w:rsid w:val="004D1D96"/>
    <w:rsid w:val="004D3ED4"/>
    <w:rsid w:val="004D5F8F"/>
    <w:rsid w:val="004D68E1"/>
    <w:rsid w:val="004E0FE6"/>
    <w:rsid w:val="004E6CFC"/>
    <w:rsid w:val="004F2FAE"/>
    <w:rsid w:val="004F420C"/>
    <w:rsid w:val="004F4C19"/>
    <w:rsid w:val="004F5F19"/>
    <w:rsid w:val="00501565"/>
    <w:rsid w:val="00502F2D"/>
    <w:rsid w:val="00503601"/>
    <w:rsid w:val="00503F40"/>
    <w:rsid w:val="00507442"/>
    <w:rsid w:val="00510671"/>
    <w:rsid w:val="005118F5"/>
    <w:rsid w:val="00515088"/>
    <w:rsid w:val="0052013A"/>
    <w:rsid w:val="00520ED9"/>
    <w:rsid w:val="00522653"/>
    <w:rsid w:val="00522C79"/>
    <w:rsid w:val="00524137"/>
    <w:rsid w:val="005322DC"/>
    <w:rsid w:val="00533BC1"/>
    <w:rsid w:val="00534F9F"/>
    <w:rsid w:val="00542493"/>
    <w:rsid w:val="005519CE"/>
    <w:rsid w:val="00552803"/>
    <w:rsid w:val="00554048"/>
    <w:rsid w:val="00554250"/>
    <w:rsid w:val="00563802"/>
    <w:rsid w:val="00565B88"/>
    <w:rsid w:val="00565D5E"/>
    <w:rsid w:val="005726B5"/>
    <w:rsid w:val="005728F2"/>
    <w:rsid w:val="00576B25"/>
    <w:rsid w:val="00577463"/>
    <w:rsid w:val="00586DAB"/>
    <w:rsid w:val="0058790B"/>
    <w:rsid w:val="00590C13"/>
    <w:rsid w:val="005917EC"/>
    <w:rsid w:val="0059687A"/>
    <w:rsid w:val="005A1F69"/>
    <w:rsid w:val="005A735A"/>
    <w:rsid w:val="005B0D47"/>
    <w:rsid w:val="005B3AB2"/>
    <w:rsid w:val="005B4EA7"/>
    <w:rsid w:val="005B7DE0"/>
    <w:rsid w:val="005C6902"/>
    <w:rsid w:val="005D2675"/>
    <w:rsid w:val="005D5726"/>
    <w:rsid w:val="005D57FB"/>
    <w:rsid w:val="005E146E"/>
    <w:rsid w:val="005E35AB"/>
    <w:rsid w:val="005E5A3F"/>
    <w:rsid w:val="005F2691"/>
    <w:rsid w:val="005F64B1"/>
    <w:rsid w:val="0060245E"/>
    <w:rsid w:val="00613669"/>
    <w:rsid w:val="00614430"/>
    <w:rsid w:val="00614C68"/>
    <w:rsid w:val="006201EA"/>
    <w:rsid w:val="00621E46"/>
    <w:rsid w:val="0062501A"/>
    <w:rsid w:val="00626AEC"/>
    <w:rsid w:val="00631EAA"/>
    <w:rsid w:val="0064088B"/>
    <w:rsid w:val="00642397"/>
    <w:rsid w:val="00642B95"/>
    <w:rsid w:val="00642BA3"/>
    <w:rsid w:val="00644C0B"/>
    <w:rsid w:val="006455AE"/>
    <w:rsid w:val="00653F58"/>
    <w:rsid w:val="00655EF8"/>
    <w:rsid w:val="00657C6E"/>
    <w:rsid w:val="0066465E"/>
    <w:rsid w:val="00672CD1"/>
    <w:rsid w:val="00674685"/>
    <w:rsid w:val="00675183"/>
    <w:rsid w:val="00675296"/>
    <w:rsid w:val="00676DFF"/>
    <w:rsid w:val="006774B1"/>
    <w:rsid w:val="00677BE8"/>
    <w:rsid w:val="00682076"/>
    <w:rsid w:val="0068212F"/>
    <w:rsid w:val="0068775C"/>
    <w:rsid w:val="00692858"/>
    <w:rsid w:val="006937C3"/>
    <w:rsid w:val="00696270"/>
    <w:rsid w:val="00696655"/>
    <w:rsid w:val="006A019E"/>
    <w:rsid w:val="006A49FB"/>
    <w:rsid w:val="006A65E2"/>
    <w:rsid w:val="006B4AFD"/>
    <w:rsid w:val="006C1DCA"/>
    <w:rsid w:val="006C3696"/>
    <w:rsid w:val="006D1181"/>
    <w:rsid w:val="006D26A1"/>
    <w:rsid w:val="006D5B72"/>
    <w:rsid w:val="006D71C7"/>
    <w:rsid w:val="006E5BA2"/>
    <w:rsid w:val="006E6629"/>
    <w:rsid w:val="006E7B23"/>
    <w:rsid w:val="006E7DDB"/>
    <w:rsid w:val="006F6243"/>
    <w:rsid w:val="006F6CAB"/>
    <w:rsid w:val="006F7654"/>
    <w:rsid w:val="00700BFA"/>
    <w:rsid w:val="007122C1"/>
    <w:rsid w:val="007221AB"/>
    <w:rsid w:val="00730213"/>
    <w:rsid w:val="00731618"/>
    <w:rsid w:val="007454BA"/>
    <w:rsid w:val="00750376"/>
    <w:rsid w:val="0075165E"/>
    <w:rsid w:val="00754939"/>
    <w:rsid w:val="007559FD"/>
    <w:rsid w:val="007622C8"/>
    <w:rsid w:val="00764C7C"/>
    <w:rsid w:val="0076537F"/>
    <w:rsid w:val="00767832"/>
    <w:rsid w:val="00767E22"/>
    <w:rsid w:val="007715D6"/>
    <w:rsid w:val="007732D1"/>
    <w:rsid w:val="00774A6D"/>
    <w:rsid w:val="00781BFB"/>
    <w:rsid w:val="007823B9"/>
    <w:rsid w:val="00783CFE"/>
    <w:rsid w:val="00790C52"/>
    <w:rsid w:val="00792F5C"/>
    <w:rsid w:val="007946E2"/>
    <w:rsid w:val="0079510D"/>
    <w:rsid w:val="00796A55"/>
    <w:rsid w:val="007A0452"/>
    <w:rsid w:val="007A32EB"/>
    <w:rsid w:val="007A349B"/>
    <w:rsid w:val="007A3F0A"/>
    <w:rsid w:val="007A5B78"/>
    <w:rsid w:val="007A6D61"/>
    <w:rsid w:val="007A70A5"/>
    <w:rsid w:val="007B6473"/>
    <w:rsid w:val="007B7239"/>
    <w:rsid w:val="007B7493"/>
    <w:rsid w:val="007B7D42"/>
    <w:rsid w:val="007C1518"/>
    <w:rsid w:val="007C61E1"/>
    <w:rsid w:val="007D3ED4"/>
    <w:rsid w:val="007E4249"/>
    <w:rsid w:val="007E6849"/>
    <w:rsid w:val="007E6D1E"/>
    <w:rsid w:val="007F038C"/>
    <w:rsid w:val="007F7825"/>
    <w:rsid w:val="0080066C"/>
    <w:rsid w:val="008006B2"/>
    <w:rsid w:val="00802CF4"/>
    <w:rsid w:val="00802E38"/>
    <w:rsid w:val="00805CB5"/>
    <w:rsid w:val="00811C81"/>
    <w:rsid w:val="008127E7"/>
    <w:rsid w:val="00813A66"/>
    <w:rsid w:val="00816F36"/>
    <w:rsid w:val="0081754D"/>
    <w:rsid w:val="00820248"/>
    <w:rsid w:val="00826BCF"/>
    <w:rsid w:val="008320EE"/>
    <w:rsid w:val="00833A03"/>
    <w:rsid w:val="008379EB"/>
    <w:rsid w:val="00843DCC"/>
    <w:rsid w:val="0084779C"/>
    <w:rsid w:val="008545F4"/>
    <w:rsid w:val="008550DE"/>
    <w:rsid w:val="00855955"/>
    <w:rsid w:val="00856A58"/>
    <w:rsid w:val="0086120B"/>
    <w:rsid w:val="00861637"/>
    <w:rsid w:val="00865140"/>
    <w:rsid w:val="008654D1"/>
    <w:rsid w:val="00866A2E"/>
    <w:rsid w:val="00866CF8"/>
    <w:rsid w:val="0087185F"/>
    <w:rsid w:val="00873BDE"/>
    <w:rsid w:val="00873EDE"/>
    <w:rsid w:val="0088143B"/>
    <w:rsid w:val="00886587"/>
    <w:rsid w:val="00887C9D"/>
    <w:rsid w:val="00891D2E"/>
    <w:rsid w:val="00892E69"/>
    <w:rsid w:val="008A264A"/>
    <w:rsid w:val="008A3CC3"/>
    <w:rsid w:val="008B6153"/>
    <w:rsid w:val="008B6BA9"/>
    <w:rsid w:val="008C057F"/>
    <w:rsid w:val="008C7300"/>
    <w:rsid w:val="008D11D1"/>
    <w:rsid w:val="008D2368"/>
    <w:rsid w:val="008D3EBE"/>
    <w:rsid w:val="008E1185"/>
    <w:rsid w:val="008E14D3"/>
    <w:rsid w:val="008E1A0E"/>
    <w:rsid w:val="008E279B"/>
    <w:rsid w:val="008E3ADA"/>
    <w:rsid w:val="008E66E5"/>
    <w:rsid w:val="008E6965"/>
    <w:rsid w:val="008F222D"/>
    <w:rsid w:val="00901E18"/>
    <w:rsid w:val="00903829"/>
    <w:rsid w:val="009052C6"/>
    <w:rsid w:val="009053BC"/>
    <w:rsid w:val="009072A2"/>
    <w:rsid w:val="00913878"/>
    <w:rsid w:val="0092613B"/>
    <w:rsid w:val="00926968"/>
    <w:rsid w:val="00930ACD"/>
    <w:rsid w:val="00931DB1"/>
    <w:rsid w:val="0093288E"/>
    <w:rsid w:val="00933F4D"/>
    <w:rsid w:val="00937EB3"/>
    <w:rsid w:val="00940321"/>
    <w:rsid w:val="00944E36"/>
    <w:rsid w:val="00946809"/>
    <w:rsid w:val="00954D00"/>
    <w:rsid w:val="0095672F"/>
    <w:rsid w:val="00956F05"/>
    <w:rsid w:val="00962194"/>
    <w:rsid w:val="00967072"/>
    <w:rsid w:val="00973783"/>
    <w:rsid w:val="0097698A"/>
    <w:rsid w:val="00977CAF"/>
    <w:rsid w:val="00977EB0"/>
    <w:rsid w:val="00980FDC"/>
    <w:rsid w:val="00981116"/>
    <w:rsid w:val="00981473"/>
    <w:rsid w:val="00983C60"/>
    <w:rsid w:val="0099006A"/>
    <w:rsid w:val="009905A6"/>
    <w:rsid w:val="00991DB7"/>
    <w:rsid w:val="009929E4"/>
    <w:rsid w:val="00995A22"/>
    <w:rsid w:val="009973C1"/>
    <w:rsid w:val="009A143D"/>
    <w:rsid w:val="009A3CB2"/>
    <w:rsid w:val="009A6523"/>
    <w:rsid w:val="009B5053"/>
    <w:rsid w:val="009B6E11"/>
    <w:rsid w:val="009C44BA"/>
    <w:rsid w:val="009C5DEC"/>
    <w:rsid w:val="009C6FB0"/>
    <w:rsid w:val="009D101A"/>
    <w:rsid w:val="009D57C2"/>
    <w:rsid w:val="009E0041"/>
    <w:rsid w:val="009E79AD"/>
    <w:rsid w:val="009F2731"/>
    <w:rsid w:val="009F37B6"/>
    <w:rsid w:val="009F56AE"/>
    <w:rsid w:val="009F7F72"/>
    <w:rsid w:val="00A020C3"/>
    <w:rsid w:val="00A02C5B"/>
    <w:rsid w:val="00A032C9"/>
    <w:rsid w:val="00A10D38"/>
    <w:rsid w:val="00A12A8D"/>
    <w:rsid w:val="00A1551B"/>
    <w:rsid w:val="00A16F51"/>
    <w:rsid w:val="00A238AE"/>
    <w:rsid w:val="00A266BA"/>
    <w:rsid w:val="00A32ACF"/>
    <w:rsid w:val="00A32C7B"/>
    <w:rsid w:val="00A33E46"/>
    <w:rsid w:val="00A371E3"/>
    <w:rsid w:val="00A42AB5"/>
    <w:rsid w:val="00A47D35"/>
    <w:rsid w:val="00A5281C"/>
    <w:rsid w:val="00A542BA"/>
    <w:rsid w:val="00A555EE"/>
    <w:rsid w:val="00A55AF0"/>
    <w:rsid w:val="00A641AF"/>
    <w:rsid w:val="00A645FA"/>
    <w:rsid w:val="00A8106A"/>
    <w:rsid w:val="00A83A15"/>
    <w:rsid w:val="00A8446A"/>
    <w:rsid w:val="00A84F08"/>
    <w:rsid w:val="00A87257"/>
    <w:rsid w:val="00A87C28"/>
    <w:rsid w:val="00A93F38"/>
    <w:rsid w:val="00AA013D"/>
    <w:rsid w:val="00AA058F"/>
    <w:rsid w:val="00AA1586"/>
    <w:rsid w:val="00AB4BDE"/>
    <w:rsid w:val="00AB52B4"/>
    <w:rsid w:val="00AB760D"/>
    <w:rsid w:val="00AC0361"/>
    <w:rsid w:val="00AC0F4E"/>
    <w:rsid w:val="00AC2606"/>
    <w:rsid w:val="00AC4EE0"/>
    <w:rsid w:val="00AC53E4"/>
    <w:rsid w:val="00AC7915"/>
    <w:rsid w:val="00AD0690"/>
    <w:rsid w:val="00B16696"/>
    <w:rsid w:val="00B20F43"/>
    <w:rsid w:val="00B2177A"/>
    <w:rsid w:val="00B21ACC"/>
    <w:rsid w:val="00B21B5B"/>
    <w:rsid w:val="00B23E20"/>
    <w:rsid w:val="00B26D57"/>
    <w:rsid w:val="00B277EB"/>
    <w:rsid w:val="00B30639"/>
    <w:rsid w:val="00B311AB"/>
    <w:rsid w:val="00B344DA"/>
    <w:rsid w:val="00B40DFC"/>
    <w:rsid w:val="00B42EB1"/>
    <w:rsid w:val="00B43156"/>
    <w:rsid w:val="00B500D7"/>
    <w:rsid w:val="00B52681"/>
    <w:rsid w:val="00B52CB5"/>
    <w:rsid w:val="00B6043F"/>
    <w:rsid w:val="00B673FD"/>
    <w:rsid w:val="00B70A41"/>
    <w:rsid w:val="00B715C8"/>
    <w:rsid w:val="00B71F19"/>
    <w:rsid w:val="00B742AB"/>
    <w:rsid w:val="00B748D7"/>
    <w:rsid w:val="00B76B8F"/>
    <w:rsid w:val="00B80998"/>
    <w:rsid w:val="00B84FBA"/>
    <w:rsid w:val="00B94216"/>
    <w:rsid w:val="00B94FD4"/>
    <w:rsid w:val="00BA1ABA"/>
    <w:rsid w:val="00BA34C1"/>
    <w:rsid w:val="00BA3C92"/>
    <w:rsid w:val="00BA689A"/>
    <w:rsid w:val="00BB13F1"/>
    <w:rsid w:val="00BB556D"/>
    <w:rsid w:val="00BC5F4E"/>
    <w:rsid w:val="00BD0C57"/>
    <w:rsid w:val="00BD0D22"/>
    <w:rsid w:val="00BD1498"/>
    <w:rsid w:val="00BD2B21"/>
    <w:rsid w:val="00BD32C7"/>
    <w:rsid w:val="00BD72DD"/>
    <w:rsid w:val="00BE291F"/>
    <w:rsid w:val="00BE4801"/>
    <w:rsid w:val="00BF54A8"/>
    <w:rsid w:val="00BF6144"/>
    <w:rsid w:val="00BF6287"/>
    <w:rsid w:val="00BF68C8"/>
    <w:rsid w:val="00C020B7"/>
    <w:rsid w:val="00C025AA"/>
    <w:rsid w:val="00C04A18"/>
    <w:rsid w:val="00C04FA8"/>
    <w:rsid w:val="00C12776"/>
    <w:rsid w:val="00C20836"/>
    <w:rsid w:val="00C212D8"/>
    <w:rsid w:val="00C229AA"/>
    <w:rsid w:val="00C23F0D"/>
    <w:rsid w:val="00C266BB"/>
    <w:rsid w:val="00C34CDC"/>
    <w:rsid w:val="00C407D7"/>
    <w:rsid w:val="00C42FAA"/>
    <w:rsid w:val="00C4497C"/>
    <w:rsid w:val="00C44C8F"/>
    <w:rsid w:val="00C515EC"/>
    <w:rsid w:val="00C52FDF"/>
    <w:rsid w:val="00C532EC"/>
    <w:rsid w:val="00C55559"/>
    <w:rsid w:val="00C55825"/>
    <w:rsid w:val="00C64031"/>
    <w:rsid w:val="00C65D88"/>
    <w:rsid w:val="00C67520"/>
    <w:rsid w:val="00C70EF3"/>
    <w:rsid w:val="00C73755"/>
    <w:rsid w:val="00C74401"/>
    <w:rsid w:val="00C80097"/>
    <w:rsid w:val="00C8163E"/>
    <w:rsid w:val="00C82E76"/>
    <w:rsid w:val="00C84E20"/>
    <w:rsid w:val="00C968DB"/>
    <w:rsid w:val="00CA0705"/>
    <w:rsid w:val="00CA0BD6"/>
    <w:rsid w:val="00CA128E"/>
    <w:rsid w:val="00CA26CC"/>
    <w:rsid w:val="00CA4D9E"/>
    <w:rsid w:val="00CB35C7"/>
    <w:rsid w:val="00CB4A5B"/>
    <w:rsid w:val="00CB62AE"/>
    <w:rsid w:val="00CB6510"/>
    <w:rsid w:val="00CC2084"/>
    <w:rsid w:val="00CC5FC8"/>
    <w:rsid w:val="00CC681E"/>
    <w:rsid w:val="00CD1FD9"/>
    <w:rsid w:val="00CD2A59"/>
    <w:rsid w:val="00CD34E3"/>
    <w:rsid w:val="00CD3898"/>
    <w:rsid w:val="00CD3C12"/>
    <w:rsid w:val="00CD4651"/>
    <w:rsid w:val="00CE5555"/>
    <w:rsid w:val="00CE59C4"/>
    <w:rsid w:val="00CE79EA"/>
    <w:rsid w:val="00CF7FB0"/>
    <w:rsid w:val="00D02376"/>
    <w:rsid w:val="00D053C8"/>
    <w:rsid w:val="00D11B4A"/>
    <w:rsid w:val="00D16375"/>
    <w:rsid w:val="00D16D63"/>
    <w:rsid w:val="00D21CD7"/>
    <w:rsid w:val="00D22B4B"/>
    <w:rsid w:val="00D23C9D"/>
    <w:rsid w:val="00D26100"/>
    <w:rsid w:val="00D27751"/>
    <w:rsid w:val="00D27995"/>
    <w:rsid w:val="00D356C5"/>
    <w:rsid w:val="00D430B1"/>
    <w:rsid w:val="00D4569A"/>
    <w:rsid w:val="00D6128F"/>
    <w:rsid w:val="00D615B2"/>
    <w:rsid w:val="00D627DC"/>
    <w:rsid w:val="00D63C08"/>
    <w:rsid w:val="00D756C8"/>
    <w:rsid w:val="00D758FA"/>
    <w:rsid w:val="00D80396"/>
    <w:rsid w:val="00D90A91"/>
    <w:rsid w:val="00D9585E"/>
    <w:rsid w:val="00D97EA5"/>
    <w:rsid w:val="00DA15BC"/>
    <w:rsid w:val="00DA6649"/>
    <w:rsid w:val="00DB2426"/>
    <w:rsid w:val="00DB4444"/>
    <w:rsid w:val="00DB4F18"/>
    <w:rsid w:val="00DB512E"/>
    <w:rsid w:val="00DC2058"/>
    <w:rsid w:val="00DC2ABD"/>
    <w:rsid w:val="00DC311B"/>
    <w:rsid w:val="00DC508B"/>
    <w:rsid w:val="00DC67DB"/>
    <w:rsid w:val="00DC6914"/>
    <w:rsid w:val="00DC7A22"/>
    <w:rsid w:val="00DC7F58"/>
    <w:rsid w:val="00DD3FC9"/>
    <w:rsid w:val="00DD6884"/>
    <w:rsid w:val="00DE33D7"/>
    <w:rsid w:val="00DE3CEB"/>
    <w:rsid w:val="00DE6D7A"/>
    <w:rsid w:val="00DF2150"/>
    <w:rsid w:val="00DF5F12"/>
    <w:rsid w:val="00E01497"/>
    <w:rsid w:val="00E021BC"/>
    <w:rsid w:val="00E03C42"/>
    <w:rsid w:val="00E05C54"/>
    <w:rsid w:val="00E131F0"/>
    <w:rsid w:val="00E20A10"/>
    <w:rsid w:val="00E2174D"/>
    <w:rsid w:val="00E3101A"/>
    <w:rsid w:val="00E34E95"/>
    <w:rsid w:val="00E43C6A"/>
    <w:rsid w:val="00E448D7"/>
    <w:rsid w:val="00E47D3E"/>
    <w:rsid w:val="00E56D72"/>
    <w:rsid w:val="00E6182B"/>
    <w:rsid w:val="00E63E89"/>
    <w:rsid w:val="00E64046"/>
    <w:rsid w:val="00E666F4"/>
    <w:rsid w:val="00E72232"/>
    <w:rsid w:val="00E72434"/>
    <w:rsid w:val="00E76550"/>
    <w:rsid w:val="00E7678F"/>
    <w:rsid w:val="00E76F29"/>
    <w:rsid w:val="00E84107"/>
    <w:rsid w:val="00E856AD"/>
    <w:rsid w:val="00E85833"/>
    <w:rsid w:val="00E8656C"/>
    <w:rsid w:val="00E87A32"/>
    <w:rsid w:val="00E94EC7"/>
    <w:rsid w:val="00E952DE"/>
    <w:rsid w:val="00EA3981"/>
    <w:rsid w:val="00EA623B"/>
    <w:rsid w:val="00EA6ED8"/>
    <w:rsid w:val="00EB6A01"/>
    <w:rsid w:val="00EB6A29"/>
    <w:rsid w:val="00EC0746"/>
    <w:rsid w:val="00EC4EC4"/>
    <w:rsid w:val="00EC627F"/>
    <w:rsid w:val="00ED003B"/>
    <w:rsid w:val="00ED009F"/>
    <w:rsid w:val="00ED0301"/>
    <w:rsid w:val="00ED579D"/>
    <w:rsid w:val="00ED6C97"/>
    <w:rsid w:val="00EE094A"/>
    <w:rsid w:val="00EE151B"/>
    <w:rsid w:val="00EE186C"/>
    <w:rsid w:val="00EE2924"/>
    <w:rsid w:val="00EE2CD6"/>
    <w:rsid w:val="00EE5119"/>
    <w:rsid w:val="00EF1798"/>
    <w:rsid w:val="00EF3661"/>
    <w:rsid w:val="00EF73B2"/>
    <w:rsid w:val="00F03E72"/>
    <w:rsid w:val="00F05F91"/>
    <w:rsid w:val="00F06CFD"/>
    <w:rsid w:val="00F12A11"/>
    <w:rsid w:val="00F134E2"/>
    <w:rsid w:val="00F16ED0"/>
    <w:rsid w:val="00F172E1"/>
    <w:rsid w:val="00F20210"/>
    <w:rsid w:val="00F221F4"/>
    <w:rsid w:val="00F221FB"/>
    <w:rsid w:val="00F2403B"/>
    <w:rsid w:val="00F25295"/>
    <w:rsid w:val="00F3285F"/>
    <w:rsid w:val="00F330C5"/>
    <w:rsid w:val="00F34043"/>
    <w:rsid w:val="00F34685"/>
    <w:rsid w:val="00F41DE5"/>
    <w:rsid w:val="00F44D17"/>
    <w:rsid w:val="00F474F6"/>
    <w:rsid w:val="00F50810"/>
    <w:rsid w:val="00F534AD"/>
    <w:rsid w:val="00F536D0"/>
    <w:rsid w:val="00F55B98"/>
    <w:rsid w:val="00F55D4C"/>
    <w:rsid w:val="00F60862"/>
    <w:rsid w:val="00F60B96"/>
    <w:rsid w:val="00F61D58"/>
    <w:rsid w:val="00F6492A"/>
    <w:rsid w:val="00F7376C"/>
    <w:rsid w:val="00F851FC"/>
    <w:rsid w:val="00F85B7D"/>
    <w:rsid w:val="00F8629F"/>
    <w:rsid w:val="00F87459"/>
    <w:rsid w:val="00F87FFC"/>
    <w:rsid w:val="00F91098"/>
    <w:rsid w:val="00F9117D"/>
    <w:rsid w:val="00F92045"/>
    <w:rsid w:val="00F93326"/>
    <w:rsid w:val="00F93391"/>
    <w:rsid w:val="00F9475B"/>
    <w:rsid w:val="00F95E6F"/>
    <w:rsid w:val="00F96067"/>
    <w:rsid w:val="00F96754"/>
    <w:rsid w:val="00F97C63"/>
    <w:rsid w:val="00FA240B"/>
    <w:rsid w:val="00FA5075"/>
    <w:rsid w:val="00FA554F"/>
    <w:rsid w:val="00FB24E2"/>
    <w:rsid w:val="00FB3B7F"/>
    <w:rsid w:val="00FC065E"/>
    <w:rsid w:val="00FC1575"/>
    <w:rsid w:val="00FC1F48"/>
    <w:rsid w:val="00FC2D1A"/>
    <w:rsid w:val="00FC2EAB"/>
    <w:rsid w:val="00FC57AA"/>
    <w:rsid w:val="00FC6408"/>
    <w:rsid w:val="00FC77A3"/>
    <w:rsid w:val="00FD0621"/>
    <w:rsid w:val="00FD1CD2"/>
    <w:rsid w:val="00FD2F44"/>
    <w:rsid w:val="00FD35F4"/>
    <w:rsid w:val="00FD3B6A"/>
    <w:rsid w:val="00FE33B7"/>
    <w:rsid w:val="00FE39B1"/>
    <w:rsid w:val="00FE3D17"/>
    <w:rsid w:val="00FE5FBF"/>
    <w:rsid w:val="00FE7D38"/>
    <w:rsid w:val="00FF00B9"/>
    <w:rsid w:val="00FF0CAD"/>
    <w:rsid w:val="00FF6AE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A1A"/>
  <w15:docId w15:val="{A0DCB6C2-08F3-4CF2-8BD6-9A25252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  <w:style w:type="character" w:customStyle="1" w:styleId="samedocreference1">
    <w:name w:val="samedocreference1"/>
    <w:basedOn w:val="DefaultParagraphFont"/>
    <w:rsid w:val="00892E69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613669"/>
    <w:pPr>
      <w:ind w:left="720"/>
      <w:contextualSpacing/>
    </w:pPr>
  </w:style>
  <w:style w:type="character" w:customStyle="1" w:styleId="search33">
    <w:name w:val="search33"/>
    <w:basedOn w:val="DefaultParagraphFont"/>
    <w:rsid w:val="001763E8"/>
    <w:rPr>
      <w:shd w:val="clear" w:color="auto" w:fill="EBBE51"/>
    </w:rPr>
  </w:style>
  <w:style w:type="character" w:customStyle="1" w:styleId="search43">
    <w:name w:val="search43"/>
    <w:basedOn w:val="DefaultParagraphFont"/>
    <w:rsid w:val="001763E8"/>
    <w:rPr>
      <w:shd w:val="clear" w:color="auto" w:fill="A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5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7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1380-C0BD-4E80-B373-F2D309A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Mariya Voikova</cp:lastModifiedBy>
  <cp:revision>4</cp:revision>
  <cp:lastPrinted>2024-04-16T08:52:00Z</cp:lastPrinted>
  <dcterms:created xsi:type="dcterms:W3CDTF">2024-04-18T08:05:00Z</dcterms:created>
  <dcterms:modified xsi:type="dcterms:W3CDTF">2024-04-18T08:46:00Z</dcterms:modified>
</cp:coreProperties>
</file>