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47 от 11.11.2003 г. за производство и предлагане на пазара на елитни и племенни пчелни майки и отводки (рояци) и реда за водене на регистър</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Издадена от министъра на земеделието и горите, обн., ДВ, бр. 103 от 25.11.2003 г., в сила от 26.05.2004 </w:t>
      </w:r>
      <w:r>
        <w:rPr>
          <w:rFonts w:ascii="Times New Roman" w:hAnsi="Times New Roman" w:cs="Times New Roman"/>
          <w:sz w:val="24"/>
          <w:szCs w:val="24"/>
          <w:lang w:val="x-none"/>
        </w:rPr>
        <w:t>г., изм. и доп., бр. 26 от 7.03.2008 г., в сила от 7.03.2008 г., бр. 67 от 30.08.2011 г., бр. 94 от 30.11.2012 г., изм., бр. 16 от 22.02.2019 г.</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9, р. 6, № 915</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тази наредба се уреждат условията</w:t>
      </w:r>
      <w:r>
        <w:rPr>
          <w:rFonts w:ascii="Times New Roman" w:hAnsi="Times New Roman" w:cs="Times New Roman"/>
          <w:sz w:val="24"/>
          <w:szCs w:val="24"/>
          <w:lang w:val="x-none"/>
        </w:rPr>
        <w:t xml:space="preserve"> и редът за: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производство на елитни и племенни пчелни майки;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производство на изкуствени рояци;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идентификация, търговия и контрол при производството на елитни, племенни пчелни майки и рояци;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контрол и мероприятията за опазване от заболявания</w:t>
      </w:r>
      <w:r>
        <w:rPr>
          <w:rFonts w:ascii="Times New Roman" w:hAnsi="Times New Roman" w:cs="Times New Roman"/>
          <w:sz w:val="24"/>
          <w:szCs w:val="24"/>
          <w:lang w:val="x-none"/>
        </w:rPr>
        <w:t>;</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водене на регистър.</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(Доп. - ДВ, бр. 67 от 2011 г.) Производството на пчелни майки се извършва в регистрирани съгласно чл. 137 от Закона за ветеринарномедицинската дейност пчелини и при спазване на изискванията на чл. 19, ал. 2 от Закона за</w:t>
      </w:r>
      <w:r>
        <w:rPr>
          <w:rFonts w:ascii="Times New Roman" w:hAnsi="Times New Roman" w:cs="Times New Roman"/>
          <w:sz w:val="24"/>
          <w:szCs w:val="24"/>
          <w:lang w:val="x-none"/>
        </w:rPr>
        <w:t xml:space="preserve"> пчеларството.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Според предназначението си пчелините по ал. 1 са: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племенни - за производство на елитни пчелни майки - като изходен материал за размножаване;</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репродукторни - за производство на племенни пчелни майки - за масово използване в стоко</w:t>
      </w:r>
      <w:r>
        <w:rPr>
          <w:rFonts w:ascii="Times New Roman" w:hAnsi="Times New Roman" w:cs="Times New Roman"/>
          <w:sz w:val="24"/>
          <w:szCs w:val="24"/>
          <w:lang w:val="x-none"/>
        </w:rPr>
        <w:t>вите пчелини;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производство на изкуствени рояци (отводки).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В пчелините по чл. 2 се отглеждат само местни отродия пчели и/или вътрелинейните им и междулинейните кръстоски.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(Изм. - ДВ, бр. 67 от 2011 г.) Физическите и юридическите лица, к</w:t>
      </w:r>
      <w:r>
        <w:rPr>
          <w:rFonts w:ascii="Times New Roman" w:hAnsi="Times New Roman" w:cs="Times New Roman"/>
          <w:sz w:val="24"/>
          <w:szCs w:val="24"/>
          <w:lang w:val="x-none"/>
        </w:rPr>
        <w:t>оито желаят да произвеждат елитни и племенни пчелни майки, както и изкуствени рояци, подават молба до развъдните организации за издаване на становище за расова принадлежност на разплодния материал.</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(Изм. - ДВ, бр. 67 от 2011 г.) Развъдните организац</w:t>
      </w:r>
      <w:r>
        <w:rPr>
          <w:rFonts w:ascii="Times New Roman" w:hAnsi="Times New Roman" w:cs="Times New Roman"/>
          <w:sz w:val="24"/>
          <w:szCs w:val="24"/>
          <w:lang w:val="x-none"/>
        </w:rPr>
        <w:t>ии извършват дейностите си под контрола на Изпълнителната агенция по селекция и репродукция в животновъдството.</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производство на елитни пчелни майки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(Изм. - ДВ, бр. 67 от 2011 г.) Елитни пчелни майки се произвеждат от семе</w:t>
      </w:r>
      <w:r>
        <w:rPr>
          <w:rFonts w:ascii="Times New Roman" w:hAnsi="Times New Roman" w:cs="Times New Roman"/>
          <w:sz w:val="24"/>
          <w:szCs w:val="24"/>
          <w:lang w:val="x-none"/>
        </w:rPr>
        <w:t>йства, чиито пчели притежават затвърдени морфо-етологични и продуктивни качества, отговарящи на приетите стойности, съгласно програмите на развъдните организации, отразени в родословните книги.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w:t>
      </w:r>
      <w:r>
        <w:rPr>
          <w:rFonts w:ascii="Times New Roman" w:hAnsi="Times New Roman" w:cs="Times New Roman"/>
          <w:sz w:val="24"/>
          <w:szCs w:val="24"/>
          <w:lang w:val="x-none"/>
        </w:rPr>
        <w:t xml:space="preserve"> Елитните пчелни майки се получават чрез:</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инструмент</w:t>
      </w:r>
      <w:r>
        <w:rPr>
          <w:rFonts w:ascii="Times New Roman" w:hAnsi="Times New Roman" w:cs="Times New Roman"/>
          <w:sz w:val="24"/>
          <w:szCs w:val="24"/>
          <w:lang w:val="x-none"/>
        </w:rPr>
        <w:t>ално осеменяване на пчелни майки със семенен материал от търтеи с точно установен произход, отразен и доказуем в родословните книги;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естествено съешаване на пчелни майки с търтеи с точно определен произход в подходящи оплодни пунктове, изолирани от дру</w:t>
      </w:r>
      <w:r>
        <w:rPr>
          <w:rFonts w:ascii="Times New Roman" w:hAnsi="Times New Roman" w:cs="Times New Roman"/>
          <w:sz w:val="24"/>
          <w:szCs w:val="24"/>
          <w:lang w:val="x-none"/>
        </w:rPr>
        <w:t>ги пчелини в радиус най-малко 10 km.</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В племенните пчелини се водят: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67 от 2011 г.) родословна книга;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ветеринарномедицински дневник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дневник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67 от 2011 г.) Родословната книга</w:t>
      </w:r>
      <w:r>
        <w:rPr>
          <w:rFonts w:ascii="Times New Roman" w:hAnsi="Times New Roman" w:cs="Times New Roman"/>
          <w:sz w:val="24"/>
          <w:szCs w:val="24"/>
          <w:lang w:val="x-none"/>
        </w:rPr>
        <w:t xml:space="preserve"> се води от развъдната организация, ветеринарномедицинският дневник на пчелина - от ветеринарния лекар, отговарящ за съответния ветеринарномедицински участък, а дневникът на пчелина - от производителя.</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Право на производство на елитни пчелни майк</w:t>
      </w:r>
      <w:r>
        <w:rPr>
          <w:rFonts w:ascii="Times New Roman" w:hAnsi="Times New Roman" w:cs="Times New Roman"/>
          <w:sz w:val="24"/>
          <w:szCs w:val="24"/>
          <w:lang w:val="x-none"/>
        </w:rPr>
        <w:t>и имат само научни работници в областта на генетиката, селекцията и репродукцията на пчелите и специалистите, завършили висше образование с магистърска степен по пчеларство.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Юридическите лица и едноличните търговци, произвеждащи елитни пчелни майки, н</w:t>
      </w:r>
      <w:r>
        <w:rPr>
          <w:rFonts w:ascii="Times New Roman" w:hAnsi="Times New Roman" w:cs="Times New Roman"/>
          <w:sz w:val="24"/>
          <w:szCs w:val="24"/>
          <w:lang w:val="x-none"/>
        </w:rPr>
        <w:t>аемат лицата по ал. 1 по трудово правоотношение.</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производство на племенни пчелни майки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Размножаването на елитните пчелни майки се извършва в регистрирани репродукторни пчелини.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Племенните пчелни майки се про</w:t>
      </w:r>
      <w:r>
        <w:rPr>
          <w:rFonts w:ascii="Times New Roman" w:hAnsi="Times New Roman" w:cs="Times New Roman"/>
          <w:sz w:val="24"/>
          <w:szCs w:val="24"/>
          <w:lang w:val="x-none"/>
        </w:rPr>
        <w:t>извеждат в репродукторните пчелини само от семейства, на които предходната година са придадени и приети елитни пчелни майки, идентичността на които може да се докаже по всяко време на активния сезон.</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Забранява се ползването на ларви за производство на</w:t>
      </w:r>
      <w:r>
        <w:rPr>
          <w:rFonts w:ascii="Times New Roman" w:hAnsi="Times New Roman" w:cs="Times New Roman"/>
          <w:sz w:val="24"/>
          <w:szCs w:val="24"/>
          <w:lang w:val="x-none"/>
        </w:rPr>
        <w:t xml:space="preserve"> племенни пчелни майки от останалите семейства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Производството на племенни майки се извършва, ако: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налице изолация от съседни пчелини, в т. ч. на оплодните пунктове, не по-малка от 5 km или има възможности за създаване на такава чр</w:t>
      </w:r>
      <w:r>
        <w:rPr>
          <w:rFonts w:ascii="Times New Roman" w:hAnsi="Times New Roman" w:cs="Times New Roman"/>
          <w:sz w:val="24"/>
          <w:szCs w:val="24"/>
          <w:lang w:val="x-none"/>
        </w:rPr>
        <w:t>ез подмяна на майките в района;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изградена материално-техническа база за осигуряване на производството в зависимост от възприетата технология;</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67 от 2011 г.);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67 от 2011 г.) морфологичните и етологичните качес</w:t>
      </w:r>
      <w:r>
        <w:rPr>
          <w:rFonts w:ascii="Times New Roman" w:hAnsi="Times New Roman" w:cs="Times New Roman"/>
          <w:sz w:val="24"/>
          <w:szCs w:val="24"/>
          <w:lang w:val="x-none"/>
        </w:rPr>
        <w:t>тва на пчелите и търтеите отговарят на приетите от развъдните организации стойности;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обемът на производство е до 10 000 пчелни майки годишно;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персоналът е квалифициран за производство на пчелни майки, което се удостоверява с документ за завършен ку</w:t>
      </w:r>
      <w:r>
        <w:rPr>
          <w:rFonts w:ascii="Times New Roman" w:hAnsi="Times New Roman" w:cs="Times New Roman"/>
          <w:sz w:val="24"/>
          <w:szCs w:val="24"/>
          <w:lang w:val="x-none"/>
        </w:rPr>
        <w:t>рс.</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(Доп. - ДВ, бр. 67 от 2011 г.) В репродукторните пчелини според вида дейност се водят: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67 от 2011 г.) зоотехнически книги за: майчини семейства, бащини семейства, отглеждачи, нуклеуси, книга за експедиция на пчелни майки</w:t>
      </w:r>
      <w:r>
        <w:rPr>
          <w:rFonts w:ascii="Times New Roman" w:hAnsi="Times New Roman" w:cs="Times New Roman"/>
          <w:sz w:val="24"/>
          <w:szCs w:val="24"/>
          <w:lang w:val="x-none"/>
        </w:rPr>
        <w:t xml:space="preserve"> и рояци;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ветеринарномедицински дневник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дневник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67 от 2011 г.) Документите по ал. 1, т. 1 и 3 се водят от производителите на племенни пчелни майки, а по т. 2 - от ветеринарния лекар, отговарящ за съответ</w:t>
      </w:r>
      <w:r>
        <w:rPr>
          <w:rFonts w:ascii="Times New Roman" w:hAnsi="Times New Roman" w:cs="Times New Roman"/>
          <w:sz w:val="24"/>
          <w:szCs w:val="24"/>
          <w:lang w:val="x-none"/>
        </w:rPr>
        <w:t>ния ветеринарномедицински участък.</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За опазване генофонда на местните отродия пчели се създават резерватни пчелини от републиканско и местно значение.</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на пчелни рояци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(Изм. - ДВ, бр. 26 от 2008 г., бр. 67 от 2011 г.) </w:t>
      </w:r>
      <w:r>
        <w:rPr>
          <w:rFonts w:ascii="Times New Roman" w:hAnsi="Times New Roman" w:cs="Times New Roman"/>
          <w:sz w:val="24"/>
          <w:szCs w:val="24"/>
          <w:lang w:val="x-none"/>
        </w:rPr>
        <w:t>Производството на рояци се допуска само в свободни от заболяване пчелини от семейства с племенни пчелни майки. Здравословното състояние се удостоверява с протокол за извършен профилактичен преглед за съответната година, издаден от съответната областна дире</w:t>
      </w:r>
      <w:r>
        <w:rPr>
          <w:rFonts w:ascii="Times New Roman" w:hAnsi="Times New Roman" w:cs="Times New Roman"/>
          <w:sz w:val="24"/>
          <w:szCs w:val="24"/>
          <w:lang w:val="x-none"/>
        </w:rPr>
        <w:t>кция по безопасност на храните (ОДБХ).</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26 от 2008 г.) (1) Произведените изкуствени рояци с пити (отводки) трябва да са със:</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млада племенна плодна майка, която да е белязана със съответния за годината цвят;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800 g пч</w:t>
      </w:r>
      <w:r>
        <w:rPr>
          <w:rFonts w:ascii="Times New Roman" w:hAnsi="Times New Roman" w:cs="Times New Roman"/>
          <w:sz w:val="24"/>
          <w:szCs w:val="24"/>
          <w:lang w:val="x-none"/>
        </w:rPr>
        <w:t>ели, от които най-малко 50 % да са млади;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най-малко 3 пити за Даданблатов или 4 пити за многокорпусен кошер със светла до тъмнокафява вощина, с най-малко 20 dm2 пило, от което 50 % запечатано;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количество на меда на питите в рояците не по-малко от 2</w:t>
      </w:r>
      <w:r>
        <w:rPr>
          <w:rFonts w:ascii="Times New Roman" w:hAnsi="Times New Roman" w:cs="Times New Roman"/>
          <w:sz w:val="24"/>
          <w:szCs w:val="24"/>
          <w:lang w:val="x-none"/>
        </w:rPr>
        <w:t xml:space="preserve"> kg.</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Произведените изкуствени голи рояци (пчелопакети) трябва да са със:</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млада племенна плодна майка, която да е белязана със съответния за годината цвят;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най-малко 1,5 kg пчели, от които 50 % да са млади;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по-малко от 800 g храна.</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w:t>
      </w:r>
      <w:r>
        <w:rPr>
          <w:rFonts w:ascii="Times New Roman" w:hAnsi="Times New Roman" w:cs="Times New Roman"/>
          <w:b/>
          <w:bCs/>
          <w:sz w:val="36"/>
          <w:szCs w:val="36"/>
          <w:lang w:val="x-none"/>
        </w:rPr>
        <w:t>л V</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Идентификация, търговия и контрол при производството на елитни, племенни пчелни майки и рояци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Пчелните майки се маркират, както следва: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година (0 - 5) - син;</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година (1 - 6) - бял;</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година (2 - 7) - жълт,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година (3 - 8) - чер</w:t>
      </w:r>
      <w:r>
        <w:rPr>
          <w:rFonts w:ascii="Times New Roman" w:hAnsi="Times New Roman" w:cs="Times New Roman"/>
          <w:sz w:val="24"/>
          <w:szCs w:val="24"/>
          <w:lang w:val="x-none"/>
        </w:rPr>
        <w:t>вен;</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година (4 - 9) - зелен.</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Елитните пчелни майки се маркират допълнително с двуцифрен кодов номер.</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Забранява се продажбата на немаркирани пчелни майки, както и продажбата на пчелни майки, произведени от нерегистрирани пчелини.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w:t>
      </w:r>
      <w:r>
        <w:rPr>
          <w:rFonts w:ascii="Times New Roman" w:hAnsi="Times New Roman" w:cs="Times New Roman"/>
          <w:sz w:val="24"/>
          <w:szCs w:val="24"/>
          <w:lang w:val="x-none"/>
        </w:rPr>
        <w:t>зм. - ДВ, бр. 67 от 2011 г.) (1) При продажба: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елитните пчелни майки се придружават от зоотехнически сертификат;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племенните пчелни майки и рояците се придружават от сертификат, съдържащ </w:t>
      </w:r>
      <w:r>
        <w:rPr>
          <w:rFonts w:ascii="Times New Roman" w:hAnsi="Times New Roman" w:cs="Times New Roman"/>
          <w:sz w:val="24"/>
          <w:szCs w:val="24"/>
          <w:lang w:val="x-none"/>
        </w:rPr>
        <w:lastRenderedPageBreak/>
        <w:t xml:space="preserve">данни за техния произход (линия №), година на производство, № </w:t>
      </w:r>
      <w:r>
        <w:rPr>
          <w:rFonts w:ascii="Times New Roman" w:hAnsi="Times New Roman" w:cs="Times New Roman"/>
          <w:sz w:val="24"/>
          <w:szCs w:val="24"/>
          <w:lang w:val="x-none"/>
        </w:rPr>
        <w:t>на партидата, дата на експедицията и производител.</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Сертификатите по ал. 1 се издават от развъдните организации, регистрирани съгласно чл. 29а от Закона за животновъдството.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(Доп. - ДВ, бр. 67 от 2011 г.) Зоотехническият сертификат по чл. 19, а</w:t>
      </w:r>
      <w:r>
        <w:rPr>
          <w:rFonts w:ascii="Times New Roman" w:hAnsi="Times New Roman" w:cs="Times New Roman"/>
          <w:sz w:val="24"/>
          <w:szCs w:val="24"/>
          <w:lang w:val="x-none"/>
        </w:rPr>
        <w:t>л. 1, т. 1 съдържа: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производителя;</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наименование на РА, издала сертификата;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регистрационния номер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 на линията, от която произхожда майката;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извлечение от родословната книга за относителната продуктивност на с</w:t>
      </w:r>
      <w:r>
        <w:rPr>
          <w:rFonts w:ascii="Times New Roman" w:hAnsi="Times New Roman" w:cs="Times New Roman"/>
          <w:sz w:val="24"/>
          <w:szCs w:val="24"/>
          <w:lang w:val="x-none"/>
        </w:rPr>
        <w:t>емейството, дало ларвите, и на бащините семейства през последните два сезона.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(Изм. - ДВ, бр. 67 от 2011 г.) Контролът върху производството на елитни и племенни пчелни майки и рояци се извършва от развъдните организации.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67</w:t>
      </w:r>
      <w:r>
        <w:rPr>
          <w:rFonts w:ascii="Times New Roman" w:hAnsi="Times New Roman" w:cs="Times New Roman"/>
          <w:sz w:val="24"/>
          <w:szCs w:val="24"/>
          <w:lang w:val="x-none"/>
        </w:rPr>
        <w:t xml:space="preserve"> от 2011 г.) Управителните съвети на развъдните организации предлагат ежегодно комисии, утвърдени от ИАСРЖ, в състав: председател - член на развъдната организация (селекционер), членове - специалист в областта на селекцията на пчелите, ветеринарен лекар - </w:t>
      </w:r>
      <w:r>
        <w:rPr>
          <w:rFonts w:ascii="Times New Roman" w:hAnsi="Times New Roman" w:cs="Times New Roman"/>
          <w:sz w:val="24"/>
          <w:szCs w:val="24"/>
          <w:lang w:val="x-none"/>
        </w:rPr>
        <w:t>специалист по пчелна патология, и по един представител на Изпълнителната агенция по селекция и репродукция в животновъдството, съответната ОДБХ (специалист по пчелна патология).</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по ал. 2:</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посещава пчелина през активния сезон и проверява </w:t>
      </w:r>
      <w:r>
        <w:rPr>
          <w:rFonts w:ascii="Times New Roman" w:hAnsi="Times New Roman" w:cs="Times New Roman"/>
          <w:sz w:val="24"/>
          <w:szCs w:val="24"/>
          <w:lang w:val="x-none"/>
        </w:rPr>
        <w:t>спазването на изискванията за съответния вид дейност;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67 от 2011 г.) взема проби за определяне расовата принадлежност, а при необходимост и за здравословния статус на пчелните семейства; пробите за здравословен статус се разработват в а</w:t>
      </w:r>
      <w:r>
        <w:rPr>
          <w:rFonts w:ascii="Times New Roman" w:hAnsi="Times New Roman" w:cs="Times New Roman"/>
          <w:sz w:val="24"/>
          <w:szCs w:val="24"/>
          <w:lang w:val="x-none"/>
        </w:rPr>
        <w:t>кредитирани лаборатории в системата на БАБХ;</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 и утвърждава оплодните пунктове за осигуряване естественото съешаване на елитните и племенните пчелни майки;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 връзка с чл. 6 определя семействата, от които ще се произвеждат елитни пчелни ма</w:t>
      </w:r>
      <w:r>
        <w:rPr>
          <w:rFonts w:ascii="Times New Roman" w:hAnsi="Times New Roman" w:cs="Times New Roman"/>
          <w:sz w:val="24"/>
          <w:szCs w:val="24"/>
          <w:lang w:val="x-none"/>
        </w:rPr>
        <w:t>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26 от 2008 г., доп., бр. 94 от 2012 г.) определя и актуализира капацитета за съответния вид производство, като от едно пчелно семейство могат да бъдат произведени не повече от 22 пчелни майки или 2,5 пчелни рояка;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w:t>
      </w:r>
      <w:r>
        <w:rPr>
          <w:rFonts w:ascii="Times New Roman" w:hAnsi="Times New Roman" w:cs="Times New Roman"/>
          <w:sz w:val="24"/>
          <w:szCs w:val="24"/>
          <w:lang w:val="x-none"/>
        </w:rPr>
        <w:t>5 - ДВ, бр. 26 от 2008 г., изм., бр. 94 от 2012 г.) при констатиране на неспазване на условията на производство за съответния вид дейност, включително здравословно състояние, прави писмено предложение до областната дирекция "Земеделие" за заличаване от рег</w:t>
      </w:r>
      <w:r>
        <w:rPr>
          <w:rFonts w:ascii="Times New Roman" w:hAnsi="Times New Roman" w:cs="Times New Roman"/>
          <w:sz w:val="24"/>
          <w:szCs w:val="24"/>
          <w:lang w:val="x-none"/>
        </w:rPr>
        <w:t>истъра на вече регистрирани пчелини.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67 от 2011 г.) Развъдните организации в срок до края на месец януари на всяка следваща календарна година издават становище за расова принадлежност.</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и мероприятия за опазване от заб</w:t>
      </w:r>
      <w:r>
        <w:rPr>
          <w:rFonts w:ascii="Times New Roman" w:hAnsi="Times New Roman" w:cs="Times New Roman"/>
          <w:b/>
          <w:bCs/>
          <w:sz w:val="36"/>
          <w:szCs w:val="36"/>
          <w:lang w:val="x-none"/>
        </w:rPr>
        <w:t>олявания</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(Изм. - ДВ, бр. 26 от 2008 г., бр. 67 от 2011 г.) Елитни и племенни пчелни майки се отглеждат само в пчелини, свободни от заразни болести. Документите, с които се удостоверява здравословното състояние на пчелните семейства, се издават</w:t>
      </w:r>
      <w:r>
        <w:rPr>
          <w:rFonts w:ascii="Times New Roman" w:hAnsi="Times New Roman" w:cs="Times New Roman"/>
          <w:sz w:val="24"/>
          <w:szCs w:val="24"/>
          <w:lang w:val="x-none"/>
        </w:rPr>
        <w:t xml:space="preserve"> от ОДБХ.</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67 от 2011 г.) Здравословното състояние на пчелните семейства в </w:t>
      </w:r>
      <w:r>
        <w:rPr>
          <w:rFonts w:ascii="Times New Roman" w:hAnsi="Times New Roman" w:cs="Times New Roman"/>
          <w:sz w:val="24"/>
          <w:szCs w:val="24"/>
          <w:lang w:val="x-none"/>
        </w:rPr>
        <w:lastRenderedPageBreak/>
        <w:t>пчелините по чл. 2, ал. 2 се проверява най-малко двукратно през годината чрез клинични прегледи от ветеринарен лекар - през пролетта до 15 април и през есента до</w:t>
      </w:r>
      <w:r>
        <w:rPr>
          <w:rFonts w:ascii="Times New Roman" w:hAnsi="Times New Roman" w:cs="Times New Roman"/>
          <w:sz w:val="24"/>
          <w:szCs w:val="24"/>
          <w:lang w:val="x-none"/>
        </w:rPr>
        <w:t xml:space="preserve"> 15 октомври. Лекарят взема проби на 10 % от основните семейства (включително съмнителните за заболявания и/или умрели семейства) за определяне на здравословния статус. Пробите се изпращат за изследване в специализирана лаборатория на БАБХ за сметка на соб</w:t>
      </w:r>
      <w:r>
        <w:rPr>
          <w:rFonts w:ascii="Times New Roman" w:hAnsi="Times New Roman" w:cs="Times New Roman"/>
          <w:sz w:val="24"/>
          <w:szCs w:val="24"/>
          <w:lang w:val="x-none"/>
        </w:rPr>
        <w:t>ственика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клиничните прегледи и лабораторните изследвания се отразяват във ветеринарномедицинския дневник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 ДВ, бр. 67 от 2011 г.) Не се допуска производство на пчелни майки и рояци в нарушение на За</w:t>
      </w:r>
      <w:r>
        <w:rPr>
          <w:rFonts w:ascii="Times New Roman" w:hAnsi="Times New Roman" w:cs="Times New Roman"/>
          <w:sz w:val="24"/>
          <w:szCs w:val="24"/>
          <w:lang w:val="x-none"/>
        </w:rPr>
        <w:t>кона за ветеринарномедицинската дейност.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(Изм. - ДВ, бр. 67 от 2011 г.) Външни лица се допускат до пчелините по чл. 2, ал. 2 с писмено разрешение от директора на ОДБХ, на чиято територия са разположени.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Продажбата на пчелни майки се извърш</w:t>
      </w:r>
      <w:r>
        <w:rPr>
          <w:rFonts w:ascii="Times New Roman" w:hAnsi="Times New Roman" w:cs="Times New Roman"/>
          <w:sz w:val="24"/>
          <w:szCs w:val="24"/>
          <w:lang w:val="x-none"/>
        </w:rPr>
        <w:t>ва извън територията на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радиус не по-малко от 3 km от пчелините, за които има ограничения по ал. 1, не се разрешават дейности, свързани с разфасовка и обработка на пчелни продукти.</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водене на регистъра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(Изм. - </w:t>
      </w:r>
      <w:r>
        <w:rPr>
          <w:rFonts w:ascii="Times New Roman" w:hAnsi="Times New Roman" w:cs="Times New Roman"/>
          <w:sz w:val="24"/>
          <w:szCs w:val="24"/>
          <w:lang w:val="x-none"/>
        </w:rPr>
        <w:t xml:space="preserve">ДВ, бр. 94 от 2012 г.) В ОД "Земеделие" се води регистър на пчелините по чл. 2, ал. 2.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Вписванията в регистъра се извършват от длъжностно лице, определено от директора на ОД "Земеделие и гори".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регистъра се вписват: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пореден номер;</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 </w:t>
      </w:r>
      <w:r>
        <w:rPr>
          <w:rFonts w:ascii="Times New Roman" w:hAnsi="Times New Roman" w:cs="Times New Roman"/>
          <w:sz w:val="24"/>
          <w:szCs w:val="24"/>
          <w:lang w:val="x-none"/>
        </w:rPr>
        <w:t>адрес и ЕГН на физическото лице;</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 седалище, адрес на управление и код по БУЛСТАТ на търговеца;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 и дата на издаване на удостоверението за актуално състояние на регистрацията на юридическото лице;</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местонахождение и вид на стопанство</w:t>
      </w:r>
      <w:r>
        <w:rPr>
          <w:rFonts w:ascii="Times New Roman" w:hAnsi="Times New Roman" w:cs="Times New Roman"/>
          <w:sz w:val="24"/>
          <w:szCs w:val="24"/>
          <w:lang w:val="x-none"/>
        </w:rPr>
        <w:t>то;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67 от 2011 г.) вид дейност;</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67 от 2011 г.) номер и дата на становището от развъдната организация за расовата принадлежност на разплодния материал;</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регистрационният номер на пчелина съгласно Наредба № 27 от 20</w:t>
      </w:r>
      <w:r>
        <w:rPr>
          <w:rFonts w:ascii="Times New Roman" w:hAnsi="Times New Roman" w:cs="Times New Roman"/>
          <w:sz w:val="24"/>
          <w:szCs w:val="24"/>
          <w:lang w:val="x-none"/>
        </w:rPr>
        <w:t>02 г. за регистрация и идентификация на пчелните семейства (ДВ, бр. 70 от 2002 г.).</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94 от 2012 г.) На основание на вписването на лицата по ал. 2 се издава удостоверение по образец съгласно приложението.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(Нов - ДВ, бр. 94 от 201</w:t>
      </w:r>
      <w:r>
        <w:rPr>
          <w:rFonts w:ascii="Times New Roman" w:hAnsi="Times New Roman" w:cs="Times New Roman"/>
          <w:sz w:val="24"/>
          <w:szCs w:val="24"/>
          <w:lang w:val="x-none"/>
        </w:rPr>
        <w:t xml:space="preserve">2 г.) (1) Специализираната дирекция по чл. 3, ал. 2, т. 1 от Закона за животновъдството поддържа публичен списък на лицата с вписани съгласно чл. 25, ал. 2 пчелини.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Списъкът по ал. 1 съдържа: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 на физическото лице/наименование на юридическото ли</w:t>
      </w:r>
      <w:r>
        <w:rPr>
          <w:rFonts w:ascii="Times New Roman" w:hAnsi="Times New Roman" w:cs="Times New Roman"/>
          <w:sz w:val="24"/>
          <w:szCs w:val="24"/>
          <w:lang w:val="x-none"/>
        </w:rPr>
        <w:t>це търговеца и координати за връзка;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на последна регистрация в областна дирекция "Земеделие";</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валидност на регистрацията;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вид дейност - производство.</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16 от 2019 г. ) Областните дирекции "Земеделие" са длъжни да </w:t>
      </w:r>
      <w:r>
        <w:rPr>
          <w:rFonts w:ascii="Times New Roman" w:hAnsi="Times New Roman" w:cs="Times New Roman"/>
          <w:sz w:val="24"/>
          <w:szCs w:val="24"/>
          <w:lang w:val="x-none"/>
        </w:rPr>
        <w:lastRenderedPageBreak/>
        <w:t xml:space="preserve">заявят </w:t>
      </w:r>
      <w:r>
        <w:rPr>
          <w:rFonts w:ascii="Times New Roman" w:hAnsi="Times New Roman" w:cs="Times New Roman"/>
          <w:sz w:val="24"/>
          <w:szCs w:val="24"/>
          <w:lang w:val="x-none"/>
        </w:rPr>
        <w:t>в Министерството на земеделието, храните и горите всяка промяна в регистрацията по чл. 19, ал. 6 и 9 от Закона за пчеларството в 3-дневен срок от настъпването й. Дирекцията по ал. 1 отразява в публичния списък промяната в 5-дневен срок от получаването на у</w:t>
      </w:r>
      <w:r>
        <w:rPr>
          <w:rFonts w:ascii="Times New Roman" w:hAnsi="Times New Roman" w:cs="Times New Roman"/>
          <w:sz w:val="24"/>
          <w:szCs w:val="24"/>
          <w:lang w:val="x-none"/>
        </w:rPr>
        <w:t>ведомлението.</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"инструментално осеменяване" е метод за осеменяване на пчелни майки;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67 от 2011 г.) "оплоден пункт" е временен или постоянен пчелин, на който се извършва естест</w:t>
      </w:r>
      <w:r>
        <w:rPr>
          <w:rFonts w:ascii="Times New Roman" w:hAnsi="Times New Roman" w:cs="Times New Roman"/>
          <w:sz w:val="24"/>
          <w:szCs w:val="24"/>
          <w:lang w:val="x-none"/>
        </w:rPr>
        <w:t>вено осеменяване на пчелни майки;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"расова принадлежност" е налице, когато пчелите отговарят на определени морфо-етологични признаци, приети за дадената раса;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"относителна продуктивност" е продуктивността на пчелното семейство, изчислена в % от сред</w:t>
      </w:r>
      <w:r>
        <w:rPr>
          <w:rFonts w:ascii="Times New Roman" w:hAnsi="Times New Roman" w:cs="Times New Roman"/>
          <w:sz w:val="24"/>
          <w:szCs w:val="24"/>
          <w:lang w:val="x-none"/>
        </w:rPr>
        <w:t>ната продуктивност в пчелина;</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"елитна" пчелна майка е чисторасова пчелна майка, произхождаща от високопродуктивно пчелно семейство, селекционирана като изходен материал за размножаване;</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"племенна" пчелна майка е майка-дъщеря, получена чрез размножа</w:t>
      </w:r>
      <w:r>
        <w:rPr>
          <w:rFonts w:ascii="Times New Roman" w:hAnsi="Times New Roman" w:cs="Times New Roman"/>
          <w:sz w:val="24"/>
          <w:szCs w:val="24"/>
          <w:lang w:val="x-none"/>
        </w:rPr>
        <w:t>ване на елитна пчелна майка, предназначена за стокови пчелини;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"незапечатано пило" са яйца и ларви за пчели-работнички и търтеи;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"запечатано пило" са запечатани възрастни ларви, предкакавиди и какавиди;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26 от 2008 г.) "гол рояк </w:t>
      </w:r>
      <w:r>
        <w:rPr>
          <w:rFonts w:ascii="Times New Roman" w:hAnsi="Times New Roman" w:cs="Times New Roman"/>
          <w:sz w:val="24"/>
          <w:szCs w:val="24"/>
          <w:lang w:val="x-none"/>
        </w:rPr>
        <w:t>(пчелопакет)" е част от пчелно семейство, състоящо се от пчели-работнички и една племенна плодна майка в клетка, поместени в транспортна опаковка без пити.</w:t>
      </w:r>
    </w:p>
    <w:p w:rsidR="00000000" w:rsidRDefault="00EA414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издава на основание чл. 19, ал. 1 от Закона за пчеларство</w:t>
      </w:r>
      <w:r>
        <w:rPr>
          <w:rFonts w:ascii="Times New Roman" w:hAnsi="Times New Roman" w:cs="Times New Roman"/>
          <w:sz w:val="24"/>
          <w:szCs w:val="24"/>
          <w:lang w:val="x-none"/>
        </w:rPr>
        <w:t>то и отменя Наредбата за развъдно-подобрителна работа с пчелите и производството на пчелни майки и роеве (ДВ, бр. 2 от 1990 г.).</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Наредбата влиза в сила шест месеца след обнародването й в "Държавен вестник".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НАРЕДБА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47 от 2003 г.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производство и предлагане на пазара на елитни и племенни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пчелни майки и отводки (рояци) и реда за водене на регистър </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67 от 2011 г.)</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EA414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14. Навсякъде в наредбата думата "асоциация/и" се заменя с "организация/и".</w:t>
      </w:r>
    </w:p>
    <w:p w:rsidR="00000000" w:rsidRDefault="00EA414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w:t>
      </w:r>
    </w:p>
    <w:p w:rsidR="00000000" w:rsidRDefault="00EA414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25, ал. 4 </w:t>
      </w:r>
    </w:p>
    <w:p w:rsidR="00000000" w:rsidRDefault="00EA414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94 от 2012 г., </w:t>
      </w:r>
    </w:p>
    <w:p w:rsidR="00000000" w:rsidRDefault="00EA414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w:t>
      </w:r>
      <w:r>
        <w:rPr>
          <w:rFonts w:ascii="Times New Roman" w:hAnsi="Times New Roman" w:cs="Times New Roman"/>
          <w:sz w:val="24"/>
          <w:szCs w:val="24"/>
          <w:lang w:val="x-none"/>
        </w:rPr>
        <w:t>бр. 16 от 2019 г.</w:t>
      </w:r>
      <w:r>
        <w:rPr>
          <w:rFonts w:ascii="Courier New" w:hAnsi="Courier New" w:cs="Courier New"/>
          <w:sz w:val="20"/>
          <w:szCs w:val="20"/>
          <w:lang w:val="x-none"/>
        </w:rPr>
        <w:t xml:space="preserve"> , </w:t>
      </w:r>
    </w:p>
    <w:p w:rsidR="00000000" w:rsidRDefault="00EA414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26.02.2019 г.)</w:t>
      </w:r>
    </w:p>
    <w:p w:rsidR="00EA4142" w:rsidRDefault="008A75E8">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18610" cy="4702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8610" cy="4702810"/>
                    </a:xfrm>
                    <a:prstGeom prst="rect">
                      <a:avLst/>
                    </a:prstGeom>
                    <a:noFill/>
                    <a:ln>
                      <a:noFill/>
                    </a:ln>
                  </pic:spPr>
                </pic:pic>
              </a:graphicData>
            </a:graphic>
          </wp:inline>
        </w:drawing>
      </w:r>
    </w:p>
    <w:sectPr w:rsidR="00EA41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E8"/>
    <w:rsid w:val="008A75E8"/>
    <w:rsid w:val="00EA41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Siyka Peeva</dc:creator>
  <cp:lastModifiedBy>Siyka Peeva</cp:lastModifiedBy>
  <cp:revision>2</cp:revision>
  <dcterms:created xsi:type="dcterms:W3CDTF">2022-04-15T08:49:00Z</dcterms:created>
  <dcterms:modified xsi:type="dcterms:W3CDTF">2022-04-15T08:49:00Z</dcterms:modified>
</cp:coreProperties>
</file>